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jc w:val="both"/>
        <w:rPr>
          <w:rFonts w:hint="eastAsia" w:ascii="楷体_GB2312" w:eastAsia="楷体_GB2312" w:cs="宋体"/>
          <w:b/>
          <w:bCs/>
          <w:sz w:val="30"/>
          <w:szCs w:val="30"/>
        </w:rPr>
      </w:pPr>
      <w:r>
        <w:rPr>
          <w:rFonts w:hint="eastAsia" w:ascii="楷体_GB2312" w:hAnsi="宋体" w:eastAsia="楷体_GB2312" w:cs="宋体"/>
          <w:b/>
          <w:bCs/>
          <w:sz w:val="30"/>
          <w:szCs w:val="30"/>
        </w:rPr>
        <w:t>附件2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可行性研究报告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ascii="仿宋_GB2312" w:hAnsi="宋体" w:eastAsia="仿宋_GB2312"/>
          <w:sz w:val="32"/>
          <w:szCs w:val="32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项目技改单位基本情况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、技改企业基本介绍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、企业人员及开发能力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、企业财务状况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</w:t>
      </w:r>
      <w:r>
        <w:rPr>
          <w:rFonts w:ascii="仿宋_GB2312" w:hAnsi="宋体" w:eastAsia="仿宋_GB2312"/>
          <w:sz w:val="32"/>
          <w:szCs w:val="32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项目技改可行性和成熟性分析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、项目技术改造概述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、技改成熟性、可靠性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、技改必要性和紧迫性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、项目技术国内外发展状况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ascii="仿宋_GB2312" w:hAnsi="宋体" w:eastAsia="仿宋_GB2312"/>
          <w:sz w:val="32"/>
          <w:szCs w:val="32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项目产品调研与竞争力分析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、改造项目用途、需求量未来市场预测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、技改项目目前在国内主要企业开发、研究改造的情况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、本项目预计投产期及生产能力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、本项目国内外市场竞争状况及技术发展前沿水平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、项目的可替代性及未来市场占有率预测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项目实施方案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、项目技改计划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(1)</w:t>
      </w:r>
      <w:r>
        <w:rPr>
          <w:rFonts w:hint="eastAsia" w:ascii="仿宋_GB2312" w:hAnsi="宋体" w:eastAsia="仿宋_GB2312"/>
          <w:sz w:val="32"/>
          <w:szCs w:val="32"/>
        </w:rPr>
        <w:t>项目的研发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(2)</w:t>
      </w:r>
      <w:r>
        <w:rPr>
          <w:rFonts w:hint="eastAsia" w:ascii="仿宋_GB2312" w:hAnsi="宋体" w:eastAsia="仿宋_GB2312"/>
          <w:sz w:val="32"/>
          <w:szCs w:val="32"/>
        </w:rPr>
        <w:t>项目的生产准备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(3)</w:t>
      </w:r>
      <w:r>
        <w:rPr>
          <w:rFonts w:hint="eastAsia" w:ascii="仿宋_GB2312" w:hAnsi="宋体" w:eastAsia="仿宋_GB2312"/>
          <w:sz w:val="32"/>
          <w:szCs w:val="32"/>
        </w:rPr>
        <w:t>项目的市场开拓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、技术方案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(1)</w:t>
      </w:r>
      <w:r>
        <w:rPr>
          <w:rFonts w:hint="eastAsia" w:ascii="仿宋_GB2312" w:hAnsi="宋体" w:eastAsia="仿宋_GB2312"/>
          <w:sz w:val="32"/>
          <w:szCs w:val="32"/>
        </w:rPr>
        <w:t>技改项目完善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新开发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的主要内容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(2)</w:t>
      </w:r>
      <w:r>
        <w:rPr>
          <w:rFonts w:hint="eastAsia" w:ascii="仿宋_GB2312" w:hAnsi="宋体" w:eastAsia="仿宋_GB2312"/>
          <w:sz w:val="32"/>
          <w:szCs w:val="32"/>
        </w:rPr>
        <w:t>改造的具体方法、流程、项目工艺、技术参数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对比</w:t>
      </w:r>
      <w:r>
        <w:rPr>
          <w:rFonts w:ascii="仿宋_GB2312" w:hAnsi="宋体" w:eastAsia="仿宋_GB2312"/>
          <w:sz w:val="32"/>
          <w:szCs w:val="32"/>
        </w:rPr>
        <w:t xml:space="preserve">)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五、投资预算与资金筹措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、投资预算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(1)</w:t>
      </w:r>
      <w:r>
        <w:rPr>
          <w:rFonts w:hint="eastAsia" w:ascii="仿宋_GB2312" w:hAnsi="宋体" w:eastAsia="仿宋_GB2312"/>
          <w:sz w:val="32"/>
          <w:szCs w:val="32"/>
        </w:rPr>
        <w:t>前期需要完成的投资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(2)</w:t>
      </w:r>
      <w:r>
        <w:rPr>
          <w:rFonts w:hint="eastAsia" w:ascii="仿宋_GB2312" w:hAnsi="宋体" w:eastAsia="仿宋_GB2312"/>
          <w:sz w:val="32"/>
          <w:szCs w:val="32"/>
        </w:rPr>
        <w:t>后续投资计划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(3)</w:t>
      </w:r>
      <w:r>
        <w:rPr>
          <w:rFonts w:hint="eastAsia" w:ascii="仿宋_GB2312" w:hAnsi="宋体" w:eastAsia="仿宋_GB2312"/>
          <w:sz w:val="32"/>
          <w:szCs w:val="32"/>
        </w:rPr>
        <w:t>主要适用方向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、资金的使用计划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、资金筹措计划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</w:t>
      </w:r>
      <w:r>
        <w:rPr>
          <w:rFonts w:ascii="仿宋_GB2312" w:hAnsi="宋体" w:eastAsia="仿宋_GB2312"/>
          <w:sz w:val="32"/>
          <w:szCs w:val="32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项目经济、社会效益分析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、产品成本分析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(1)</w:t>
      </w:r>
      <w:r>
        <w:rPr>
          <w:rFonts w:hint="eastAsia" w:ascii="仿宋_GB2312" w:hAnsi="宋体" w:eastAsia="仿宋_GB2312"/>
          <w:sz w:val="32"/>
          <w:szCs w:val="32"/>
        </w:rPr>
        <w:t>固定资产的投资成本估算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(2)</w:t>
      </w:r>
      <w:r>
        <w:rPr>
          <w:rFonts w:hint="eastAsia" w:ascii="仿宋_GB2312" w:hAnsi="宋体" w:eastAsia="仿宋_GB2312"/>
          <w:sz w:val="32"/>
          <w:szCs w:val="32"/>
        </w:rPr>
        <w:t>其他投资成本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、产品售价与盈利预测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、经济效益分析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、社会效益和宏观效应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七、风险分析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、项目技术风险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、政策风险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、财务风险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、管理风险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、不可预测风险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八、技改项目结论及建议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、项目结论与建设的可行性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、项目投资建议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00F43"/>
    <w:rsid w:val="72F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2019-05-08T07:33:00Z</dcterms:created>
  <dc:creator>Follow</dc:creator>
  <cp:lastModifiedBy>Follow</cp:lastModifiedBy>
  <dcterms:modified xsi:type="dcterms:W3CDTF">2019-05-08T07:33:46Z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