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E0ED1">
      <w:pPr>
        <w:jc w:val="center"/>
        <w:rPr>
          <w:rFonts w:hint="eastAsia" w:ascii="方正小标宋简体" w:eastAsia="方正小标宋简体"/>
          <w:sz w:val="44"/>
          <w:szCs w:val="44"/>
          <w:lang w:eastAsia="zh-CN"/>
        </w:rPr>
      </w:pPr>
      <w:bookmarkStart w:id="0" w:name="OLE_LINK19"/>
      <w:r>
        <w:rPr>
          <w:rFonts w:hint="eastAsia" w:ascii="方正小标宋简体" w:eastAsia="方正小标宋简体"/>
          <w:sz w:val="44"/>
          <w:szCs w:val="44"/>
        </w:rPr>
        <w:t>沈阳师范大学研究生支教团</w:t>
      </w:r>
      <w:r>
        <w:rPr>
          <w:rFonts w:hint="eastAsia" w:ascii="方正小标宋简体" w:eastAsia="方正小标宋简体"/>
          <w:sz w:val="44"/>
          <w:szCs w:val="44"/>
          <w:highlight w:val="none"/>
        </w:rPr>
        <w:t>管理</w:t>
      </w:r>
      <w:r>
        <w:rPr>
          <w:rFonts w:hint="eastAsia" w:ascii="方正小标宋简体" w:eastAsia="方正小标宋简体"/>
          <w:sz w:val="44"/>
          <w:szCs w:val="44"/>
          <w:highlight w:val="none"/>
          <w:lang w:val="en-US" w:eastAsia="zh-CN"/>
        </w:rPr>
        <w:t>办法</w:t>
      </w:r>
    </w:p>
    <w:p w14:paraId="569F41FA">
      <w:pPr>
        <w:jc w:val="center"/>
        <w:rPr>
          <w:rFonts w:hint="eastAsia" w:ascii="仿宋_GB2312" w:eastAsia="仿宋_GB2312"/>
          <w:sz w:val="32"/>
          <w:szCs w:val="32"/>
        </w:rPr>
      </w:pPr>
      <w:r>
        <w:rPr>
          <w:rFonts w:hint="eastAsia" w:ascii="方正小标宋简体" w:eastAsia="方正小标宋简体"/>
          <w:sz w:val="44"/>
          <w:szCs w:val="44"/>
        </w:rPr>
        <w:t>（试行）</w:t>
      </w:r>
      <w:bookmarkEnd w:id="0"/>
    </w:p>
    <w:p w14:paraId="59575F86">
      <w:pPr>
        <w:jc w:val="center"/>
        <w:rPr>
          <w:rFonts w:hint="eastAsia" w:ascii="仿宋_GB2312" w:eastAsia="仿宋_GB2312"/>
          <w:sz w:val="32"/>
          <w:szCs w:val="32"/>
        </w:rPr>
      </w:pPr>
    </w:p>
    <w:p w14:paraId="36B2F1B5">
      <w:pPr>
        <w:ind w:firstLine="640" w:firstLineChars="200"/>
        <w:jc w:val="left"/>
        <w:rPr>
          <w:rFonts w:hint="eastAsia" w:ascii="仿宋_GB2312" w:eastAsia="仿宋_GB2312"/>
          <w:sz w:val="32"/>
          <w:szCs w:val="32"/>
          <w:highlight w:val="none"/>
        </w:rPr>
      </w:pPr>
      <w:bookmarkStart w:id="1" w:name="OLE_LINK18"/>
      <w:r>
        <w:rPr>
          <w:rFonts w:hint="eastAsia" w:ascii="仿宋_GB2312" w:eastAsia="仿宋_GB2312"/>
          <w:sz w:val="32"/>
          <w:szCs w:val="32"/>
        </w:rPr>
        <w:t>中国青年志愿者扶贫接力计划研究生支教团（以下简称“研支团”）是由共青团中央、教育部、财政部、人社部联合组织实施的青年志愿者扶贫接力计划全国示范项目。根据</w:t>
      </w:r>
      <w:r>
        <w:rPr>
          <w:rFonts w:hint="eastAsia" w:ascii="仿宋_GB2312" w:eastAsia="仿宋_GB2312"/>
          <w:sz w:val="32"/>
          <w:szCs w:val="32"/>
          <w:lang w:val="en-US" w:eastAsia="zh-CN"/>
        </w:rPr>
        <w:t>教育部、团中央</w:t>
      </w:r>
      <w:r>
        <w:rPr>
          <w:rFonts w:hint="eastAsia" w:ascii="仿宋_GB2312" w:eastAsia="仿宋_GB2312"/>
          <w:sz w:val="32"/>
          <w:szCs w:val="32"/>
        </w:rPr>
        <w:t>《关于进一步加强中国青年志愿者研究生支教团工作的意见》《中国青年志愿者研究生支教团管理细则》</w:t>
      </w:r>
      <w:bookmarkEnd w:id="1"/>
      <w:r>
        <w:rPr>
          <w:rFonts w:hint="eastAsia" w:ascii="仿宋_GB2312" w:eastAsia="仿宋_GB2312"/>
          <w:sz w:val="32"/>
          <w:szCs w:val="32"/>
        </w:rPr>
        <w:t>《全国普通高等学校推荐优秀应届本科毕业生免试攻读硕士学位研究生工作管理办法（试行）》等相关文件要求，结合我校工作实际，制定本办法。</w:t>
      </w:r>
    </w:p>
    <w:p w14:paraId="09EF7716">
      <w:pPr>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总  则</w:t>
      </w:r>
    </w:p>
    <w:p w14:paraId="42B841A9">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 xml:space="preserve">第一条  </w:t>
      </w:r>
      <w:bookmarkStart w:id="2" w:name="OLE_LINK6"/>
      <w:r>
        <w:rPr>
          <w:rFonts w:hint="eastAsia" w:ascii="仿宋_GB2312" w:eastAsia="仿宋_GB2312"/>
          <w:sz w:val="32"/>
          <w:szCs w:val="32"/>
          <w:highlight w:val="none"/>
        </w:rPr>
        <w:t>组建研支团是我校积极响应团中央、教育部号召，深入贯彻习近平总书记给谢依特小学戍边支教西部计划志愿者服务队队员的</w:t>
      </w:r>
      <w:r>
        <w:rPr>
          <w:rFonts w:hint="eastAsia" w:ascii="仿宋_GB2312" w:eastAsia="仿宋_GB2312"/>
          <w:sz w:val="32"/>
          <w:szCs w:val="32"/>
          <w:highlight w:val="none"/>
          <w:lang w:val="en-US" w:eastAsia="zh-CN"/>
        </w:rPr>
        <w:t>重要</w:t>
      </w:r>
      <w:r>
        <w:rPr>
          <w:rFonts w:hint="eastAsia" w:ascii="仿宋_GB2312" w:eastAsia="仿宋_GB2312"/>
          <w:sz w:val="32"/>
          <w:szCs w:val="32"/>
          <w:highlight w:val="none"/>
        </w:rPr>
        <w:t>回信精神，落实国家“科教兴国”和“西部大开发”战略，充分发挥我校教师教育人才培养优势，服务国家重点战略部署，拓展“大思政”实践课堂的重要举措。</w:t>
      </w:r>
    </w:p>
    <w:bookmarkEnd w:id="2"/>
    <w:p w14:paraId="31BBD2DA">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 xml:space="preserve">第二条  </w:t>
      </w:r>
      <w:r>
        <w:rPr>
          <w:rFonts w:hint="eastAsia" w:ascii="仿宋_GB2312" w:eastAsia="仿宋_GB2312"/>
          <w:sz w:val="32"/>
          <w:szCs w:val="32"/>
          <w:highlight w:val="none"/>
          <w:lang w:val="en-US" w:eastAsia="zh-CN"/>
        </w:rPr>
        <w:t>研支团按照</w:t>
      </w:r>
      <w:r>
        <w:rPr>
          <w:rFonts w:hint="eastAsia" w:ascii="仿宋_GB2312" w:eastAsia="仿宋_GB2312"/>
          <w:sz w:val="32"/>
          <w:szCs w:val="32"/>
          <w:highlight w:val="none"/>
        </w:rPr>
        <w:t>“公开招募、自愿报名、</w:t>
      </w:r>
      <w:r>
        <w:rPr>
          <w:rFonts w:hint="eastAsia" w:ascii="仿宋_GB2312" w:eastAsia="仿宋_GB2312"/>
          <w:sz w:val="32"/>
          <w:szCs w:val="32"/>
          <w:highlight w:val="none"/>
          <w:lang w:val="en-US" w:eastAsia="zh-CN"/>
        </w:rPr>
        <w:t>择优</w:t>
      </w:r>
      <w:r>
        <w:rPr>
          <w:rFonts w:hint="eastAsia" w:ascii="仿宋_GB2312" w:eastAsia="仿宋_GB2312"/>
          <w:sz w:val="32"/>
          <w:szCs w:val="32"/>
          <w:highlight w:val="none"/>
        </w:rPr>
        <w:t>选拔”的</w:t>
      </w:r>
      <w:r>
        <w:rPr>
          <w:rFonts w:hint="eastAsia" w:ascii="仿宋_GB2312" w:eastAsia="仿宋_GB2312"/>
          <w:sz w:val="32"/>
          <w:szCs w:val="32"/>
          <w:highlight w:val="none"/>
          <w:lang w:val="en-US" w:eastAsia="zh-CN"/>
        </w:rPr>
        <w:t>原则</w:t>
      </w:r>
      <w:r>
        <w:rPr>
          <w:rFonts w:hint="eastAsia" w:ascii="仿宋_GB2312" w:eastAsia="仿宋_GB2312"/>
          <w:sz w:val="32"/>
          <w:szCs w:val="32"/>
          <w:highlight w:val="none"/>
        </w:rPr>
        <w:t>，在全校范围内选拔</w:t>
      </w:r>
      <w:r>
        <w:rPr>
          <w:rFonts w:hint="eastAsia" w:ascii="仿宋_GB2312" w:eastAsia="仿宋_GB2312"/>
          <w:sz w:val="32"/>
          <w:szCs w:val="32"/>
          <w:highlight w:val="none"/>
          <w:lang w:val="en-US" w:eastAsia="zh-CN"/>
        </w:rPr>
        <w:t>一定数量</w:t>
      </w:r>
      <w:r>
        <w:rPr>
          <w:rFonts w:hint="eastAsia" w:ascii="仿宋_GB2312" w:eastAsia="仿宋_GB2312"/>
          <w:sz w:val="32"/>
          <w:szCs w:val="32"/>
          <w:highlight w:val="none"/>
        </w:rPr>
        <w:t>具</w:t>
      </w:r>
      <w:r>
        <w:rPr>
          <w:rFonts w:hint="eastAsia" w:ascii="仿宋_GB2312" w:eastAsia="仿宋_GB2312"/>
          <w:sz w:val="32"/>
          <w:szCs w:val="32"/>
          <w:highlight w:val="none"/>
          <w:lang w:val="en-US" w:eastAsia="zh-CN"/>
        </w:rPr>
        <w:t>备推荐</w:t>
      </w:r>
      <w:r>
        <w:rPr>
          <w:rFonts w:hint="eastAsia" w:ascii="仿宋_GB2312" w:eastAsia="仿宋_GB2312"/>
          <w:sz w:val="32"/>
          <w:szCs w:val="32"/>
          <w:highlight w:val="none"/>
        </w:rPr>
        <w:t>免试攻读硕士学位研究生资格的优秀应届本科毕业生</w:t>
      </w:r>
      <w:r>
        <w:rPr>
          <w:rFonts w:hint="eastAsia" w:ascii="仿宋_GB2312" w:eastAsia="仿宋_GB2312"/>
          <w:sz w:val="32"/>
          <w:szCs w:val="32"/>
          <w:highlight w:val="none"/>
          <w:lang w:val="en-US" w:eastAsia="zh-CN"/>
        </w:rPr>
        <w:t>和</w:t>
      </w:r>
      <w:r>
        <w:rPr>
          <w:rFonts w:hint="eastAsia" w:ascii="仿宋_GB2312" w:eastAsia="仿宋_GB2312"/>
          <w:sz w:val="32"/>
          <w:szCs w:val="32"/>
          <w:highlight w:val="none"/>
        </w:rPr>
        <w:t>在读研究生</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到中西部地区县级及以下中小学校开展为期一年的基础教育或职业教育教学志愿服务。</w:t>
      </w:r>
    </w:p>
    <w:p w14:paraId="1AF13697">
      <w:pPr>
        <w:ind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条  研支团组建工作严格按照教育部关于推荐优秀应届本科毕业生免试攻读研究生工作的统一要求，纳入</w:t>
      </w:r>
      <w:r>
        <w:rPr>
          <w:rFonts w:hint="eastAsia" w:ascii="仿宋_GB2312" w:eastAsia="仿宋_GB2312"/>
          <w:sz w:val="32"/>
          <w:szCs w:val="32"/>
          <w:highlight w:val="none"/>
          <w:lang w:val="en-US" w:eastAsia="zh-CN"/>
        </w:rPr>
        <w:t>学</w:t>
      </w:r>
      <w:r>
        <w:rPr>
          <w:rFonts w:hint="eastAsia" w:ascii="仿宋_GB2312" w:eastAsia="仿宋_GB2312"/>
          <w:sz w:val="32"/>
          <w:szCs w:val="32"/>
          <w:highlight w:val="none"/>
        </w:rPr>
        <w:t>校整体推免工作</w:t>
      </w:r>
      <w:r>
        <w:rPr>
          <w:rFonts w:hint="eastAsia" w:ascii="仿宋_GB2312" w:eastAsia="仿宋_GB2312"/>
          <w:sz w:val="32"/>
          <w:szCs w:val="32"/>
          <w:highlight w:val="none"/>
          <w:lang w:eastAsia="zh-CN"/>
        </w:rPr>
        <w:t>。</w:t>
      </w:r>
    </w:p>
    <w:p w14:paraId="7F931616">
      <w:pPr>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第一章 组织管理</w:t>
      </w:r>
    </w:p>
    <w:p w14:paraId="48C34D1E">
      <w:pPr>
        <w:ind w:firstLine="640" w:firstLineChars="200"/>
        <w:jc w:val="left"/>
        <w:rPr>
          <w:rFonts w:hint="eastAsia" w:ascii="仿宋_GB2312" w:eastAsia="仿宋_GB2312"/>
          <w:sz w:val="32"/>
          <w:szCs w:val="32"/>
          <w:highlight w:val="none"/>
          <w:lang w:eastAsia="zh-CN"/>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 xml:space="preserve">条 </w:t>
      </w:r>
      <w:bookmarkStart w:id="3" w:name="OLE_LINK39"/>
      <w:r>
        <w:rPr>
          <w:rFonts w:hint="eastAsia" w:ascii="仿宋_GB2312" w:eastAsia="仿宋_GB2312"/>
          <w:sz w:val="32"/>
          <w:szCs w:val="32"/>
          <w:highlight w:val="none"/>
        </w:rPr>
        <w:t xml:space="preserve"> 学校成立</w:t>
      </w:r>
      <w:bookmarkStart w:id="4" w:name="OLE_LINK38"/>
      <w:r>
        <w:rPr>
          <w:rFonts w:hint="eastAsia" w:ascii="仿宋_GB2312" w:eastAsia="仿宋_GB2312"/>
          <w:sz w:val="32"/>
          <w:szCs w:val="32"/>
          <w:highlight w:val="none"/>
        </w:rPr>
        <w:t>研究生支教团</w:t>
      </w:r>
      <w:r>
        <w:rPr>
          <w:rFonts w:hint="eastAsia" w:ascii="仿宋_GB2312" w:eastAsia="仿宋_GB2312"/>
          <w:sz w:val="32"/>
          <w:szCs w:val="32"/>
          <w:highlight w:val="none"/>
          <w:lang w:val="en-US" w:eastAsia="zh-CN"/>
        </w:rPr>
        <w:t>招募</w:t>
      </w:r>
      <w:r>
        <w:rPr>
          <w:rFonts w:hint="eastAsia" w:ascii="仿宋_GB2312" w:eastAsia="仿宋_GB2312"/>
          <w:sz w:val="32"/>
          <w:szCs w:val="32"/>
          <w:highlight w:val="none"/>
        </w:rPr>
        <w:t>工作领导小组</w:t>
      </w:r>
      <w:bookmarkEnd w:id="4"/>
      <w:r>
        <w:rPr>
          <w:rFonts w:hint="eastAsia" w:ascii="仿宋_GB2312" w:eastAsia="仿宋_GB2312"/>
          <w:sz w:val="32"/>
          <w:szCs w:val="32"/>
          <w:highlight w:val="none"/>
        </w:rPr>
        <w:t>，由</w:t>
      </w:r>
      <w:r>
        <w:rPr>
          <w:rFonts w:hint="eastAsia" w:ascii="仿宋_GB2312" w:eastAsia="仿宋_GB2312"/>
          <w:sz w:val="32"/>
          <w:szCs w:val="32"/>
          <w:highlight w:val="none"/>
          <w:lang w:val="en-US" w:eastAsia="zh-CN"/>
        </w:rPr>
        <w:t>分管共青团工作的</w:t>
      </w:r>
      <w:r>
        <w:rPr>
          <w:rFonts w:hint="eastAsia" w:ascii="仿宋_GB2312" w:eastAsia="仿宋_GB2312"/>
          <w:sz w:val="32"/>
          <w:szCs w:val="32"/>
          <w:highlight w:val="none"/>
        </w:rPr>
        <w:t>校领导担任组长，成员</w:t>
      </w:r>
      <w:r>
        <w:rPr>
          <w:rFonts w:hint="eastAsia" w:ascii="仿宋_GB2312" w:eastAsia="仿宋_GB2312"/>
          <w:sz w:val="32"/>
          <w:szCs w:val="32"/>
          <w:highlight w:val="none"/>
          <w:lang w:val="en-US" w:eastAsia="zh-CN"/>
        </w:rPr>
        <w:t>单位</w:t>
      </w:r>
      <w:r>
        <w:rPr>
          <w:rFonts w:hint="eastAsia" w:ascii="仿宋_GB2312" w:eastAsia="仿宋_GB2312"/>
          <w:sz w:val="32"/>
          <w:szCs w:val="32"/>
          <w:highlight w:val="none"/>
        </w:rPr>
        <w:t>包括</w:t>
      </w:r>
      <w:bookmarkStart w:id="5" w:name="OLE_LINK20"/>
      <w:r>
        <w:rPr>
          <w:rFonts w:hint="eastAsia" w:ascii="仿宋_GB2312" w:eastAsia="仿宋_GB2312"/>
          <w:sz w:val="32"/>
          <w:szCs w:val="32"/>
          <w:highlight w:val="none"/>
        </w:rPr>
        <w:t>党委学生工作部、研究生院、教务处、招生就业处、校团委</w:t>
      </w:r>
      <w:bookmarkEnd w:id="5"/>
      <w:r>
        <w:rPr>
          <w:rFonts w:hint="eastAsia" w:ascii="仿宋_GB2312" w:eastAsia="仿宋_GB2312"/>
          <w:sz w:val="32"/>
          <w:szCs w:val="32"/>
          <w:highlight w:val="none"/>
        </w:rPr>
        <w:t>。</w:t>
      </w:r>
    </w:p>
    <w:bookmarkEnd w:id="3"/>
    <w:p w14:paraId="1D1EF9D5">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第五条  学校设立研究生支教团项目管理办公室（以下简称“项目办”），设在校团委，项目办负责人由校团委书记担任，安排</w:t>
      </w:r>
      <w:r>
        <w:rPr>
          <w:rFonts w:hint="eastAsia" w:ascii="仿宋_GB2312" w:eastAsia="仿宋_GB2312"/>
          <w:sz w:val="32"/>
          <w:szCs w:val="32"/>
          <w:highlight w:val="none"/>
          <w:lang w:val="en-US" w:eastAsia="zh-CN"/>
        </w:rPr>
        <w:t>专门</w:t>
      </w:r>
      <w:r>
        <w:rPr>
          <w:rFonts w:hint="eastAsia" w:ascii="仿宋_GB2312" w:eastAsia="仿宋_GB2312"/>
          <w:sz w:val="32"/>
          <w:szCs w:val="32"/>
          <w:highlight w:val="none"/>
        </w:rPr>
        <w:t>工作人员负责研究生支教团日常工作。项目办具体负责研支团</w:t>
      </w:r>
      <w:r>
        <w:rPr>
          <w:rFonts w:hint="eastAsia" w:ascii="仿宋_GB2312" w:eastAsia="仿宋_GB2312"/>
          <w:sz w:val="32"/>
          <w:szCs w:val="32"/>
          <w:highlight w:val="none"/>
          <w:lang w:val="en-US" w:eastAsia="zh-CN"/>
        </w:rPr>
        <w:t>的</w:t>
      </w:r>
      <w:r>
        <w:rPr>
          <w:rFonts w:hint="eastAsia" w:ascii="仿宋_GB2312" w:eastAsia="仿宋_GB2312"/>
          <w:sz w:val="32"/>
          <w:szCs w:val="32"/>
          <w:highlight w:val="none"/>
        </w:rPr>
        <w:t>宣传动员、招募选拔、培训派遣、管理服务、考核评估、激励表彰、后续培养等工作，积极推动校地合作。</w:t>
      </w:r>
    </w:p>
    <w:p w14:paraId="4863313A">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条  研支团设团长</w:t>
      </w:r>
      <w:r>
        <w:rPr>
          <w:rFonts w:hint="eastAsia" w:ascii="仿宋_GB2312" w:eastAsia="仿宋_GB2312"/>
          <w:sz w:val="32"/>
          <w:szCs w:val="32"/>
          <w:highlight w:val="none"/>
          <w:lang w:val="en-US" w:eastAsia="zh-CN"/>
        </w:rPr>
        <w:t>1人</w:t>
      </w:r>
      <w:r>
        <w:rPr>
          <w:rFonts w:hint="eastAsia" w:ascii="仿宋_GB2312" w:eastAsia="仿宋_GB2312"/>
          <w:sz w:val="32"/>
          <w:szCs w:val="32"/>
          <w:highlight w:val="none"/>
        </w:rPr>
        <w:t>，负责团结带领研支团志愿者在志愿服务过程中进行自我教育、自我管理和自我服务，做好安全</w:t>
      </w:r>
      <w:r>
        <w:rPr>
          <w:rFonts w:hint="eastAsia" w:ascii="仿宋_GB2312" w:eastAsia="仿宋_GB2312"/>
          <w:sz w:val="32"/>
          <w:szCs w:val="32"/>
          <w:highlight w:val="none"/>
          <w:lang w:val="en-US" w:eastAsia="zh-CN"/>
        </w:rPr>
        <w:t>教育</w:t>
      </w:r>
      <w:r>
        <w:rPr>
          <w:rFonts w:hint="eastAsia" w:ascii="仿宋_GB2312" w:eastAsia="仿宋_GB2312"/>
          <w:sz w:val="32"/>
          <w:szCs w:val="32"/>
          <w:highlight w:val="none"/>
        </w:rPr>
        <w:t>和宣传工作</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定期</w:t>
      </w:r>
      <w:r>
        <w:rPr>
          <w:rFonts w:hint="eastAsia" w:ascii="仿宋_GB2312" w:eastAsia="仿宋_GB2312"/>
          <w:sz w:val="32"/>
          <w:szCs w:val="32"/>
          <w:highlight w:val="none"/>
        </w:rPr>
        <w:t>向学校项目办汇报支教工作的进展情况。</w:t>
      </w:r>
    </w:p>
    <w:p w14:paraId="55FB865C">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七</w:t>
      </w:r>
      <w:r>
        <w:rPr>
          <w:rFonts w:hint="eastAsia" w:ascii="仿宋_GB2312" w:eastAsia="仿宋_GB2312"/>
          <w:sz w:val="32"/>
          <w:szCs w:val="32"/>
          <w:highlight w:val="none"/>
        </w:rPr>
        <w:t>条  研支团成员应按照组织要求，认真参加所在党团组织的组织生活，不断加强思想政治建设，积极发挥先锋模范作用。</w:t>
      </w:r>
    </w:p>
    <w:p w14:paraId="2D5E6A23">
      <w:pPr>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第二章 志愿者招募和选拔</w:t>
      </w:r>
    </w:p>
    <w:p w14:paraId="1A1A9E14">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rPr>
        <w:t>条  研支团</w:t>
      </w:r>
      <w:r>
        <w:rPr>
          <w:rFonts w:hint="eastAsia" w:ascii="仿宋_GB2312" w:eastAsia="仿宋_GB2312"/>
          <w:sz w:val="32"/>
          <w:szCs w:val="32"/>
          <w:highlight w:val="none"/>
          <w:lang w:val="en-US" w:eastAsia="zh-CN"/>
        </w:rPr>
        <w:t>按照</w:t>
      </w:r>
      <w:r>
        <w:rPr>
          <w:rFonts w:hint="eastAsia" w:ascii="仿宋_GB2312" w:eastAsia="仿宋_GB2312"/>
          <w:sz w:val="32"/>
          <w:szCs w:val="32"/>
          <w:highlight w:val="none"/>
        </w:rPr>
        <w:t>“公开招募、自愿报名、择优选拔”</w:t>
      </w:r>
      <w:r>
        <w:rPr>
          <w:rFonts w:hint="eastAsia" w:ascii="仿宋_GB2312" w:eastAsia="仿宋_GB2312"/>
          <w:sz w:val="32"/>
          <w:szCs w:val="32"/>
          <w:highlight w:val="none"/>
          <w:lang w:val="en-US" w:eastAsia="zh-CN"/>
        </w:rPr>
        <w:t>的原则，</w:t>
      </w:r>
      <w:r>
        <w:rPr>
          <w:rFonts w:hint="eastAsia" w:ascii="仿宋_GB2312" w:eastAsia="仿宋_GB2312"/>
          <w:sz w:val="32"/>
          <w:szCs w:val="32"/>
          <w:highlight w:val="none"/>
        </w:rPr>
        <w:t>公开、公平、公正招募</w:t>
      </w:r>
      <w:r>
        <w:rPr>
          <w:rFonts w:hint="eastAsia" w:ascii="仿宋_GB2312" w:eastAsia="仿宋_GB2312"/>
          <w:sz w:val="32"/>
          <w:szCs w:val="32"/>
          <w:highlight w:val="none"/>
          <w:lang w:val="en-US" w:eastAsia="zh-CN"/>
        </w:rPr>
        <w:t>选拔</w:t>
      </w:r>
      <w:r>
        <w:rPr>
          <w:rFonts w:hint="eastAsia" w:ascii="仿宋_GB2312" w:eastAsia="仿宋_GB2312"/>
          <w:sz w:val="32"/>
          <w:szCs w:val="32"/>
          <w:highlight w:val="none"/>
        </w:rPr>
        <w:t>。</w:t>
      </w:r>
    </w:p>
    <w:p w14:paraId="0A2F252F">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九</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招募</w:t>
      </w:r>
      <w:r>
        <w:rPr>
          <w:rFonts w:hint="eastAsia" w:ascii="仿宋_GB2312" w:eastAsia="仿宋_GB2312"/>
          <w:sz w:val="32"/>
          <w:szCs w:val="32"/>
          <w:highlight w:val="none"/>
        </w:rPr>
        <w:t>条件</w:t>
      </w:r>
    </w:p>
    <w:p w14:paraId="291A09D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（一）</w:t>
      </w:r>
      <w:r>
        <w:rPr>
          <w:rFonts w:hint="eastAsia" w:ascii="仿宋_GB2312" w:eastAsia="仿宋_GB2312"/>
          <w:sz w:val="32"/>
          <w:szCs w:val="32"/>
          <w:highlight w:val="none"/>
          <w:lang w:val="en-US" w:eastAsia="zh-CN"/>
        </w:rPr>
        <w:t>我校</w:t>
      </w:r>
      <w:r>
        <w:rPr>
          <w:rFonts w:hint="eastAsia" w:ascii="仿宋_GB2312" w:eastAsia="仿宋_GB2312"/>
          <w:sz w:val="32"/>
          <w:szCs w:val="32"/>
          <w:highlight w:val="none"/>
        </w:rPr>
        <w:t>具备推荐本校免试攻读硕士学位研究生条件、有意愿参加研究生支教团的应届本科毕业生和全日制在读研究生</w:t>
      </w:r>
      <w:r>
        <w:rPr>
          <w:rFonts w:hint="eastAsia" w:ascii="仿宋_GB2312" w:eastAsia="仿宋_GB2312"/>
          <w:sz w:val="32"/>
          <w:szCs w:val="32"/>
          <w:highlight w:val="none"/>
          <w:lang w:eastAsia="zh-CN"/>
        </w:rPr>
        <w:t>。</w:t>
      </w:r>
    </w:p>
    <w:p w14:paraId="4535C05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highlight w:val="none"/>
        </w:rPr>
        <w:t>（二）拥护中国共产党领导，热爱祖国、热爱人民、热爱社会主义，理想信念坚定，思想政治素质好，</w:t>
      </w:r>
      <w:r>
        <w:rPr>
          <w:rFonts w:hint="eastAsia" w:ascii="仿宋_GB2312" w:eastAsia="仿宋_GB2312"/>
          <w:sz w:val="32"/>
          <w:szCs w:val="32"/>
          <w:highlight w:val="none"/>
          <w:lang w:val="en-US" w:eastAsia="zh-CN"/>
        </w:rPr>
        <w:t>深刻领悟</w:t>
      </w:r>
      <w:r>
        <w:rPr>
          <w:rFonts w:hint="eastAsia" w:ascii="仿宋_GB2312" w:eastAsia="仿宋_GB2312"/>
          <w:sz w:val="32"/>
          <w:szCs w:val="32"/>
          <w:highlight w:val="none"/>
        </w:rPr>
        <w:t>“两个确立”</w:t>
      </w:r>
      <w:r>
        <w:rPr>
          <w:rFonts w:hint="eastAsia" w:ascii="仿宋_GB2312" w:eastAsia="仿宋_GB2312"/>
          <w:sz w:val="32"/>
          <w:szCs w:val="32"/>
          <w:highlight w:val="none"/>
          <w:lang w:val="en-US" w:eastAsia="zh-CN"/>
        </w:rPr>
        <w:t>的决定性意义</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增强</w:t>
      </w:r>
      <w:r>
        <w:rPr>
          <w:rFonts w:hint="eastAsia" w:ascii="仿宋_GB2312" w:eastAsia="仿宋_GB2312"/>
          <w:sz w:val="32"/>
          <w:szCs w:val="32"/>
          <w:highlight w:val="none"/>
        </w:rPr>
        <w:t>“四个意识”，</w:t>
      </w:r>
      <w:r>
        <w:rPr>
          <w:rFonts w:hint="eastAsia" w:ascii="仿宋_GB2312" w:eastAsia="仿宋_GB2312"/>
          <w:sz w:val="32"/>
          <w:szCs w:val="32"/>
          <w:highlight w:val="none"/>
          <w:lang w:val="en-US" w:eastAsia="zh-CN"/>
        </w:rPr>
        <w:t>坚定</w:t>
      </w:r>
      <w:r>
        <w:rPr>
          <w:rFonts w:hint="eastAsia" w:ascii="仿宋_GB2312" w:eastAsia="仿宋_GB2312"/>
          <w:sz w:val="32"/>
          <w:szCs w:val="32"/>
          <w:highlight w:val="none"/>
        </w:rPr>
        <w:t>“四个自信”，做到“两个维护”。中共党员(含中共预备党员)同等条件下优先考虑。</w:t>
      </w:r>
    </w:p>
    <w:p w14:paraId="147D924B">
      <w:pPr>
        <w:ind w:firstLine="640" w:firstLineChars="200"/>
        <w:jc w:val="left"/>
        <w:rPr>
          <w:rFonts w:hint="default" w:ascii="仿宋_GB2312" w:eastAsia="仿宋_GB2312"/>
          <w:sz w:val="32"/>
          <w:szCs w:val="32"/>
          <w:highlight w:val="yellow"/>
          <w:lang w:val="en-US" w:eastAsia="zh-CN"/>
        </w:rPr>
      </w:pPr>
      <w:r>
        <w:rPr>
          <w:rFonts w:hint="eastAsia" w:ascii="仿宋_GB2312" w:eastAsia="仿宋_GB2312"/>
          <w:sz w:val="32"/>
          <w:szCs w:val="32"/>
          <w:highlight w:val="none"/>
        </w:rPr>
        <w:t>（三）勤奋学习，成绩优秀。应届本科毕业生学业综合成绩基本要求与所在学科专业普通类推免生综合成绩基本要求一致。</w:t>
      </w:r>
    </w:p>
    <w:p w14:paraId="43FDBB5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highlight w:val="none"/>
        </w:rPr>
        <w:t>（四）诚实守信，学风端正，品行优良，无考试作弊或剽窃他人学术成果记录，无违纪违法记录。凡有不良记录者，不得入选。</w:t>
      </w:r>
    </w:p>
    <w:p w14:paraId="3524EB5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（五）身心健康，具备在艰苦条件下开展工作的身心素质，</w:t>
      </w:r>
      <w:r>
        <w:rPr>
          <w:rFonts w:hint="eastAsia" w:ascii="仿宋_GB2312" w:eastAsia="仿宋_GB2312"/>
          <w:sz w:val="32"/>
          <w:szCs w:val="32"/>
          <w:highlight w:val="none"/>
          <w:lang w:val="en-US" w:eastAsia="zh-CN"/>
        </w:rPr>
        <w:t>符合西部计划志愿者体检标准</w:t>
      </w:r>
      <w:r>
        <w:rPr>
          <w:rFonts w:hint="eastAsia" w:ascii="仿宋_GB2312" w:eastAsia="仿宋_GB2312"/>
          <w:sz w:val="32"/>
          <w:szCs w:val="32"/>
          <w:highlight w:val="none"/>
          <w:lang w:eastAsia="zh-CN"/>
        </w:rPr>
        <w:t>。</w:t>
      </w:r>
    </w:p>
    <w:p w14:paraId="6E21ADA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（六）有较好的教育教学能力和创新能力</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能胜任西部地区基础教育或职业教育教学志愿服务。</w:t>
      </w:r>
      <w:r>
        <w:rPr>
          <w:rFonts w:hint="eastAsia" w:ascii="仿宋_GB2312" w:eastAsia="仿宋_GB2312"/>
          <w:sz w:val="32"/>
          <w:szCs w:val="32"/>
          <w:highlight w:val="none"/>
          <w:lang w:val="en-US" w:eastAsia="zh-CN"/>
        </w:rPr>
        <w:t>考取中小学教师资格证或取得中小学教师资格考试合格证明的学生或通过教师职业能力测试关联课程成绩测算的师范生</w:t>
      </w:r>
      <w:r>
        <w:rPr>
          <w:rFonts w:hint="eastAsia" w:ascii="仿宋_GB2312" w:eastAsia="仿宋_GB2312"/>
          <w:sz w:val="32"/>
          <w:szCs w:val="32"/>
          <w:highlight w:val="none"/>
        </w:rPr>
        <w:t>，同等条件下优先考虑。</w:t>
      </w:r>
    </w:p>
    <w:p w14:paraId="2AF8C06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highlight w:val="none"/>
        </w:rPr>
        <w:t>（七）工作能力强，综合素质高，具有良好的沟通协调、语言表达、文字写作和新媒体运用能力。</w:t>
      </w:r>
    </w:p>
    <w:p w14:paraId="29D941F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eastAsia="仿宋_GB2312"/>
          <w:sz w:val="32"/>
          <w:szCs w:val="32"/>
          <w:highlight w:val="none"/>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八</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完成“</w:t>
      </w:r>
      <w:r>
        <w:rPr>
          <w:rFonts w:hint="eastAsia" w:ascii="仿宋_GB2312" w:eastAsia="仿宋_GB2312"/>
          <w:sz w:val="32"/>
          <w:szCs w:val="32"/>
          <w:highlight w:val="none"/>
        </w:rPr>
        <w:t>志愿汇</w:t>
      </w:r>
      <w:r>
        <w:rPr>
          <w:rFonts w:hint="eastAsia" w:ascii="仿宋_GB2312" w:eastAsia="仿宋_GB2312"/>
          <w:sz w:val="32"/>
          <w:szCs w:val="32"/>
          <w:highlight w:val="none"/>
          <w:lang w:val="en-US" w:eastAsia="zh-CN"/>
        </w:rPr>
        <w:t>”平台</w:t>
      </w:r>
      <w:r>
        <w:rPr>
          <w:rFonts w:hint="eastAsia" w:ascii="仿宋_GB2312" w:eastAsia="仿宋_GB2312"/>
          <w:sz w:val="32"/>
          <w:szCs w:val="32"/>
          <w:highlight w:val="none"/>
        </w:rPr>
        <w:t>志愿者</w:t>
      </w:r>
      <w:r>
        <w:rPr>
          <w:rFonts w:hint="eastAsia" w:ascii="仿宋_GB2312" w:eastAsia="仿宋_GB2312"/>
          <w:sz w:val="32"/>
          <w:szCs w:val="32"/>
          <w:highlight w:val="none"/>
          <w:lang w:val="en-US" w:eastAsia="zh-CN"/>
        </w:rPr>
        <w:t>注册</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并积极参加</w:t>
      </w:r>
      <w:r>
        <w:rPr>
          <w:rFonts w:hint="eastAsia" w:ascii="仿宋_GB2312" w:eastAsia="仿宋_GB2312"/>
          <w:sz w:val="32"/>
          <w:szCs w:val="32"/>
          <w:highlight w:val="none"/>
        </w:rPr>
        <w:t>学校组织的志愿服务</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无偿献血和社会实践活动。</w:t>
      </w:r>
    </w:p>
    <w:p w14:paraId="4AFEDBDE">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第十条  选拔程序</w:t>
      </w:r>
    </w:p>
    <w:p w14:paraId="5061157F">
      <w:p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rPr>
        <w:t>1.</w:t>
      </w:r>
      <w:r>
        <w:rPr>
          <w:rFonts w:hint="eastAsia" w:ascii="仿宋_GB2312" w:eastAsia="仿宋_GB2312"/>
          <w:sz w:val="32"/>
          <w:szCs w:val="32"/>
          <w:highlight w:val="none"/>
          <w:lang w:val="en-US" w:eastAsia="zh-CN"/>
        </w:rPr>
        <w:t>宣传报名</w:t>
      </w:r>
      <w:r>
        <w:rPr>
          <w:rFonts w:hint="eastAsia" w:ascii="仿宋_GB2312" w:eastAsia="仿宋_GB2312"/>
          <w:sz w:val="32"/>
          <w:szCs w:val="32"/>
          <w:highlight w:val="none"/>
        </w:rPr>
        <w:t>。发布招募通知，</w:t>
      </w:r>
      <w:r>
        <w:rPr>
          <w:rFonts w:hint="eastAsia" w:ascii="仿宋_GB2312" w:eastAsia="仿宋_GB2312"/>
          <w:sz w:val="32"/>
          <w:szCs w:val="32"/>
          <w:highlight w:val="none"/>
          <w:lang w:val="en-US" w:eastAsia="zh-CN"/>
        </w:rPr>
        <w:t>宣传动员，</w:t>
      </w:r>
      <w:r>
        <w:rPr>
          <w:rFonts w:hint="eastAsia" w:ascii="仿宋_GB2312" w:eastAsia="仿宋_GB2312"/>
          <w:sz w:val="32"/>
          <w:szCs w:val="32"/>
          <w:highlight w:val="none"/>
        </w:rPr>
        <w:t>符合条件的学生</w:t>
      </w:r>
      <w:r>
        <w:rPr>
          <w:rFonts w:hint="eastAsia" w:ascii="仿宋_GB2312" w:eastAsia="仿宋_GB2312"/>
          <w:sz w:val="32"/>
          <w:szCs w:val="32"/>
          <w:highlight w:val="none"/>
          <w:lang w:val="en-US" w:eastAsia="zh-CN"/>
        </w:rPr>
        <w:t>自愿报名。个人材料信息、健康状况须真实准确，严禁隐瞒或虚报</w:t>
      </w:r>
      <w:r>
        <w:rPr>
          <w:rFonts w:hint="eastAsia" w:ascii="仿宋_GB2312" w:eastAsia="仿宋_GB2312"/>
          <w:sz w:val="32"/>
          <w:szCs w:val="32"/>
          <w:highlight w:val="none"/>
        </w:rPr>
        <w:t>。</w:t>
      </w:r>
    </w:p>
    <w:p w14:paraId="6400B559">
      <w:pPr>
        <w:ind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.学院推荐。学院</w:t>
      </w:r>
      <w:r>
        <w:rPr>
          <w:rFonts w:hint="eastAsia" w:ascii="仿宋_GB2312" w:eastAsia="仿宋_GB2312"/>
          <w:sz w:val="32"/>
          <w:szCs w:val="32"/>
          <w:highlight w:val="none"/>
          <w:lang w:val="en-US" w:eastAsia="zh-CN"/>
        </w:rPr>
        <w:t>对申报人进行</w:t>
      </w:r>
      <w:r>
        <w:rPr>
          <w:rFonts w:hint="default" w:ascii="仿宋_GB2312" w:eastAsia="仿宋_GB2312"/>
          <w:sz w:val="32"/>
          <w:szCs w:val="32"/>
          <w:highlight w:val="none"/>
          <w:lang w:val="en-US" w:eastAsia="zh-CN"/>
        </w:rPr>
        <w:t>资格</w:t>
      </w:r>
      <w:r>
        <w:rPr>
          <w:rFonts w:hint="eastAsia" w:ascii="仿宋_GB2312" w:eastAsia="仿宋_GB2312"/>
          <w:sz w:val="32"/>
          <w:szCs w:val="32"/>
          <w:highlight w:val="none"/>
          <w:lang w:val="en-US" w:eastAsia="zh-CN"/>
        </w:rPr>
        <w:t>审核、政治考察和个人情况考察（考察标准见附件）。对于符合条件的申请人，依据个人情况考察得分顺序，按照分配名额择优推荐参加学校选拔。推荐名单</w:t>
      </w:r>
      <w:r>
        <w:rPr>
          <w:rFonts w:hint="default" w:ascii="仿宋_GB2312" w:eastAsia="仿宋_GB2312"/>
          <w:sz w:val="32"/>
          <w:szCs w:val="32"/>
          <w:highlight w:val="none"/>
          <w:lang w:val="en-US" w:eastAsia="zh-CN"/>
        </w:rPr>
        <w:t>经过学院</w:t>
      </w:r>
      <w:r>
        <w:rPr>
          <w:rFonts w:hint="eastAsia" w:ascii="仿宋_GB2312" w:eastAsia="仿宋_GB2312"/>
          <w:sz w:val="32"/>
          <w:szCs w:val="32"/>
          <w:highlight w:val="none"/>
          <w:lang w:val="en-US" w:eastAsia="zh-CN"/>
        </w:rPr>
        <w:t>党组织和</w:t>
      </w:r>
      <w:r>
        <w:rPr>
          <w:rFonts w:hint="default" w:ascii="仿宋_GB2312" w:eastAsia="仿宋_GB2312"/>
          <w:sz w:val="32"/>
          <w:szCs w:val="32"/>
          <w:highlight w:val="none"/>
          <w:lang w:val="en-US" w:eastAsia="zh-CN"/>
        </w:rPr>
        <w:t>学院推免工作领导小组审核</w:t>
      </w:r>
      <w:r>
        <w:rPr>
          <w:rFonts w:hint="eastAsia" w:ascii="仿宋_GB2312" w:eastAsia="仿宋_GB2312"/>
          <w:sz w:val="32"/>
          <w:szCs w:val="32"/>
          <w:highlight w:val="none"/>
          <w:lang w:val="en-US" w:eastAsia="zh-CN"/>
        </w:rPr>
        <w:t>后，公示并上报学校</w:t>
      </w:r>
      <w:r>
        <w:rPr>
          <w:rFonts w:hint="default" w:ascii="仿宋_GB2312" w:eastAsia="仿宋_GB2312"/>
          <w:sz w:val="32"/>
          <w:szCs w:val="32"/>
          <w:highlight w:val="none"/>
          <w:lang w:val="en-US" w:eastAsia="zh-CN"/>
        </w:rPr>
        <w:t>。</w:t>
      </w:r>
      <w:r>
        <w:rPr>
          <w:rFonts w:hint="eastAsia" w:ascii="仿宋_GB2312" w:eastAsia="仿宋_GB2312"/>
          <w:sz w:val="32"/>
          <w:szCs w:val="32"/>
          <w:highlight w:val="none"/>
          <w:lang w:val="en-US" w:eastAsia="zh-CN"/>
        </w:rPr>
        <w:t>上报的推荐人选，经审核不符合条件的，取消其资格且学院不能递补人员。</w:t>
      </w:r>
    </w:p>
    <w:p w14:paraId="0D1332CE">
      <w:p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面试考核</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对教学能力、表达能力、综合素质等进行考核。</w:t>
      </w:r>
    </w:p>
    <w:p w14:paraId="07EFBA26">
      <w:pPr>
        <w:ind w:firstLine="640" w:firstLineChars="200"/>
        <w:jc w:val="left"/>
        <w:rPr>
          <w:rFonts w:hint="default" w:ascii="仿宋_GB2312" w:eastAsia="仿宋_GB2312"/>
          <w:sz w:val="32"/>
          <w:szCs w:val="32"/>
          <w:highlight w:val="none"/>
          <w:lang w:val="en-US"/>
        </w:rPr>
      </w:pPr>
      <w:r>
        <w:rPr>
          <w:rFonts w:hint="eastAsia" w:ascii="仿宋_GB2312" w:eastAsia="仿宋_GB2312"/>
          <w:sz w:val="32"/>
          <w:szCs w:val="32"/>
          <w:highlight w:val="none"/>
          <w:lang w:val="en-US" w:eastAsia="zh-CN"/>
        </w:rPr>
        <w:t>4.成绩评定。综合成绩=个人情况考察得分×50%+面试考核得分×50%。根据综合成绩排名，以1:1.5比例确定入围人选（四舍五入）。</w:t>
      </w:r>
    </w:p>
    <w:p w14:paraId="01F6F73A">
      <w:pPr>
        <w:ind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体检。</w:t>
      </w:r>
      <w:r>
        <w:rPr>
          <w:rFonts w:hint="eastAsia" w:ascii="仿宋_GB2312" w:eastAsia="仿宋_GB2312"/>
          <w:sz w:val="32"/>
          <w:szCs w:val="32"/>
          <w:highlight w:val="none"/>
          <w:lang w:val="en-US" w:eastAsia="zh-CN"/>
        </w:rPr>
        <w:t>入围学生</w:t>
      </w:r>
      <w:r>
        <w:rPr>
          <w:rFonts w:hint="eastAsia" w:ascii="仿宋_GB2312" w:eastAsia="仿宋_GB2312"/>
          <w:sz w:val="32"/>
          <w:szCs w:val="32"/>
          <w:highlight w:val="none"/>
        </w:rPr>
        <w:t>参加统一体检和心理测评。体检</w:t>
      </w:r>
      <w:r>
        <w:rPr>
          <w:rFonts w:hint="eastAsia" w:ascii="仿宋_GB2312" w:eastAsia="仿宋_GB2312"/>
          <w:sz w:val="32"/>
          <w:szCs w:val="32"/>
          <w:highlight w:val="none"/>
          <w:lang w:val="en-US" w:eastAsia="zh-CN"/>
        </w:rPr>
        <w:t>以最新</w:t>
      </w:r>
      <w:r>
        <w:rPr>
          <w:rFonts w:hint="eastAsia" w:ascii="仿宋_GB2312" w:eastAsia="仿宋_GB2312"/>
          <w:sz w:val="32"/>
          <w:szCs w:val="32"/>
          <w:highlight w:val="none"/>
        </w:rPr>
        <w:t>西部计划</w:t>
      </w:r>
      <w:r>
        <w:rPr>
          <w:rFonts w:hint="eastAsia" w:ascii="仿宋_GB2312" w:eastAsia="仿宋_GB2312"/>
          <w:sz w:val="32"/>
          <w:szCs w:val="32"/>
          <w:highlight w:val="none"/>
          <w:lang w:val="en-US" w:eastAsia="zh-CN"/>
        </w:rPr>
        <w:t>志愿者体检要求为准（见西部计划官网）</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不参加</w:t>
      </w:r>
      <w:r>
        <w:rPr>
          <w:rFonts w:hint="eastAsia" w:ascii="仿宋_GB2312" w:eastAsia="仿宋_GB2312"/>
          <w:sz w:val="32"/>
          <w:szCs w:val="32"/>
          <w:highlight w:val="none"/>
        </w:rPr>
        <w:t>体检</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心理测评或体检、心理测评结果</w:t>
      </w:r>
      <w:r>
        <w:rPr>
          <w:rFonts w:hint="eastAsia" w:ascii="仿宋_GB2312" w:eastAsia="仿宋_GB2312"/>
          <w:sz w:val="32"/>
          <w:szCs w:val="32"/>
          <w:highlight w:val="none"/>
        </w:rPr>
        <w:t>不合格者，取消入选</w:t>
      </w:r>
      <w:r>
        <w:rPr>
          <w:rFonts w:hint="eastAsia" w:ascii="仿宋_GB2312" w:eastAsia="仿宋_GB2312"/>
          <w:sz w:val="32"/>
          <w:szCs w:val="32"/>
          <w:highlight w:val="none"/>
          <w:lang w:val="en-US" w:eastAsia="zh-CN"/>
        </w:rPr>
        <w:t>资格</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递补</w:t>
      </w:r>
      <w:r>
        <w:rPr>
          <w:rFonts w:hint="eastAsia" w:ascii="仿宋_GB2312" w:eastAsia="仿宋_GB2312"/>
          <w:sz w:val="32"/>
          <w:szCs w:val="32"/>
          <w:highlight w:val="none"/>
        </w:rPr>
        <w:t>人选依次递补。</w:t>
      </w:r>
    </w:p>
    <w:p w14:paraId="485D51ED">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公示。</w:t>
      </w:r>
      <w:r>
        <w:rPr>
          <w:rFonts w:hint="eastAsia" w:ascii="仿宋_GB2312" w:eastAsia="仿宋_GB2312"/>
          <w:sz w:val="32"/>
          <w:szCs w:val="32"/>
          <w:highlight w:val="none"/>
          <w:lang w:val="en-US" w:eastAsia="zh-CN"/>
        </w:rPr>
        <w:t>研支团选拔结果报校</w:t>
      </w:r>
      <w:r>
        <w:rPr>
          <w:rFonts w:hint="eastAsia" w:ascii="仿宋_GB2312" w:eastAsia="仿宋_GB2312"/>
          <w:sz w:val="32"/>
          <w:szCs w:val="32"/>
          <w:highlight w:val="none"/>
        </w:rPr>
        <w:t>研究生支教团工作领导小组、校研究生推免工作领导小组审核</w:t>
      </w:r>
      <w:r>
        <w:rPr>
          <w:rFonts w:hint="eastAsia" w:ascii="仿宋_GB2312" w:eastAsia="仿宋_GB2312"/>
          <w:sz w:val="32"/>
          <w:szCs w:val="32"/>
          <w:highlight w:val="none"/>
          <w:lang w:val="en-US" w:eastAsia="zh-CN"/>
        </w:rPr>
        <w:t>通过</w:t>
      </w:r>
      <w:r>
        <w:rPr>
          <w:rFonts w:hint="eastAsia" w:ascii="仿宋_GB2312" w:eastAsia="仿宋_GB2312"/>
          <w:sz w:val="32"/>
          <w:szCs w:val="32"/>
          <w:highlight w:val="none"/>
        </w:rPr>
        <w:t>后，进行公示</w:t>
      </w:r>
      <w:r>
        <w:rPr>
          <w:rFonts w:hint="eastAsia" w:ascii="仿宋_GB2312" w:eastAsia="仿宋_GB2312"/>
          <w:sz w:val="32"/>
          <w:szCs w:val="32"/>
          <w:highlight w:val="none"/>
          <w:lang w:eastAsia="zh-CN"/>
        </w:rPr>
        <w:t>，公示时间不少于7日</w:t>
      </w:r>
      <w:r>
        <w:rPr>
          <w:rFonts w:hint="eastAsia" w:ascii="仿宋_GB2312" w:eastAsia="仿宋_GB2312"/>
          <w:sz w:val="32"/>
          <w:szCs w:val="32"/>
          <w:highlight w:val="none"/>
        </w:rPr>
        <w:t>。</w:t>
      </w:r>
    </w:p>
    <w:p w14:paraId="515CAB6F">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lang w:val="en-US" w:eastAsia="zh-CN"/>
        </w:rPr>
        <w:t>7</w:t>
      </w:r>
      <w:r>
        <w:rPr>
          <w:rFonts w:hint="eastAsia" w:ascii="仿宋_GB2312" w:eastAsia="仿宋_GB2312"/>
          <w:sz w:val="32"/>
          <w:szCs w:val="32"/>
          <w:highlight w:val="none"/>
        </w:rPr>
        <w:t>.协议签订。公示无异议后，入选学生与学校签订《研究生支教团招募协议书》，由学校统一将志愿者备案信息上报全国项目办。</w:t>
      </w:r>
    </w:p>
    <w:p w14:paraId="3F01120A">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全程监督。学校</w:t>
      </w:r>
      <w:r>
        <w:rPr>
          <w:rFonts w:hint="eastAsia" w:ascii="仿宋_GB2312" w:eastAsia="仿宋_GB2312"/>
          <w:sz w:val="32"/>
          <w:szCs w:val="32"/>
          <w:highlight w:val="none"/>
          <w:lang w:val="en-US" w:eastAsia="zh-CN"/>
        </w:rPr>
        <w:t>纪检监察机构</w:t>
      </w:r>
      <w:r>
        <w:rPr>
          <w:rFonts w:hint="eastAsia" w:ascii="仿宋_GB2312" w:eastAsia="仿宋_GB2312"/>
          <w:sz w:val="32"/>
          <w:szCs w:val="32"/>
          <w:highlight w:val="none"/>
        </w:rPr>
        <w:t>对研支团招募、考核、选拔全流程开展监督执纪工作，确保选拔工作规范公正。</w:t>
      </w:r>
    </w:p>
    <w:p w14:paraId="685C7EBC">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第十</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rPr>
        <w:t>条  入选研支团的本科毕业生将获得推荐免试攻读本校硕士学位研究生的资格</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公示无异议后，入选学生</w:t>
      </w:r>
      <w:r>
        <w:rPr>
          <w:rFonts w:hint="eastAsia" w:ascii="仿宋_GB2312" w:eastAsia="仿宋_GB2312"/>
          <w:sz w:val="32"/>
          <w:szCs w:val="32"/>
          <w:highlight w:val="none"/>
        </w:rPr>
        <w:t>不得再参加任何其他类型保研、考研、参军、就业分配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出国（境）学习</w:t>
      </w:r>
      <w:r>
        <w:rPr>
          <w:rFonts w:hint="eastAsia" w:ascii="仿宋_GB2312" w:eastAsia="仿宋_GB2312"/>
          <w:sz w:val="32"/>
          <w:szCs w:val="32"/>
          <w:highlight w:val="none"/>
          <w:lang w:val="en-US" w:eastAsia="zh-CN"/>
        </w:rPr>
        <w:t>或放弃资格</w:t>
      </w:r>
      <w:r>
        <w:rPr>
          <w:rFonts w:hint="eastAsia" w:ascii="仿宋_GB2312" w:eastAsia="仿宋_GB2312"/>
          <w:sz w:val="32"/>
          <w:szCs w:val="32"/>
          <w:highlight w:val="none"/>
        </w:rPr>
        <w:t>等</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否则取消推荐免试资格，</w:t>
      </w:r>
      <w:r>
        <w:rPr>
          <w:rFonts w:hint="eastAsia" w:ascii="仿宋_GB2312" w:eastAsia="仿宋_GB2312"/>
          <w:sz w:val="32"/>
          <w:szCs w:val="32"/>
          <w:highlight w:val="none"/>
          <w:lang w:val="en-US" w:eastAsia="zh-CN"/>
        </w:rPr>
        <w:t>并将</w:t>
      </w:r>
      <w:r>
        <w:rPr>
          <w:rFonts w:hint="eastAsia" w:ascii="仿宋_GB2312" w:eastAsia="仿宋_GB2312"/>
          <w:sz w:val="32"/>
          <w:szCs w:val="32"/>
          <w:highlight w:val="none"/>
        </w:rPr>
        <w:t>不诚信</w:t>
      </w:r>
      <w:r>
        <w:rPr>
          <w:rFonts w:hint="eastAsia" w:ascii="仿宋_GB2312" w:eastAsia="仿宋_GB2312"/>
          <w:sz w:val="32"/>
          <w:szCs w:val="32"/>
          <w:highlight w:val="none"/>
          <w:lang w:val="en-US" w:eastAsia="zh-CN"/>
        </w:rPr>
        <w:t>事实计入</w:t>
      </w:r>
      <w:r>
        <w:rPr>
          <w:rFonts w:hint="eastAsia" w:ascii="仿宋_GB2312" w:eastAsia="仿宋_GB2312"/>
          <w:sz w:val="32"/>
          <w:szCs w:val="32"/>
          <w:highlight w:val="none"/>
        </w:rPr>
        <w:t>档案，并函告</w:t>
      </w:r>
      <w:r>
        <w:rPr>
          <w:rFonts w:hint="eastAsia" w:ascii="仿宋_GB2312" w:eastAsia="仿宋_GB2312"/>
          <w:sz w:val="32"/>
          <w:szCs w:val="32"/>
          <w:highlight w:val="none"/>
          <w:lang w:val="en-US" w:eastAsia="zh-CN"/>
        </w:rPr>
        <w:t>相关</w:t>
      </w:r>
      <w:r>
        <w:rPr>
          <w:rFonts w:hint="eastAsia" w:ascii="仿宋_GB2312" w:eastAsia="仿宋_GB2312"/>
          <w:sz w:val="32"/>
          <w:szCs w:val="32"/>
          <w:highlight w:val="none"/>
        </w:rPr>
        <w:t>单位。</w:t>
      </w:r>
    </w:p>
    <w:p w14:paraId="5D28FB60">
      <w:pPr>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第三章 志愿者培训和派遣</w:t>
      </w:r>
    </w:p>
    <w:p w14:paraId="08407755">
      <w:p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rPr>
        <w:t>第十</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研支团</w:t>
      </w:r>
      <w:r>
        <w:rPr>
          <w:rFonts w:hint="eastAsia" w:ascii="仿宋_GB2312" w:eastAsia="仿宋_GB2312"/>
          <w:sz w:val="32"/>
          <w:szCs w:val="32"/>
          <w:highlight w:val="none"/>
        </w:rPr>
        <w:t>志愿者必须参加全国项目办、服务地项目办和学校项目办组织的培训、对接会、座谈会等</w:t>
      </w:r>
      <w:r>
        <w:rPr>
          <w:rFonts w:hint="eastAsia" w:ascii="仿宋_GB2312" w:eastAsia="仿宋_GB2312"/>
          <w:sz w:val="32"/>
          <w:szCs w:val="32"/>
          <w:highlight w:val="none"/>
          <w:lang w:eastAsia="zh-CN"/>
        </w:rPr>
        <w:t>。</w:t>
      </w:r>
    </w:p>
    <w:p w14:paraId="7AF7C039">
      <w:pPr>
        <w:ind w:firstLine="640" w:firstLineChars="200"/>
        <w:jc w:val="left"/>
        <w:rPr>
          <w:rFonts w:hint="eastAsia" w:ascii="仿宋_GB2312" w:eastAsia="仿宋_GB2312"/>
          <w:sz w:val="32"/>
          <w:szCs w:val="32"/>
          <w:highlight w:val="none"/>
          <w:lang w:eastAsia="zh-CN"/>
        </w:rPr>
      </w:pPr>
      <w:r>
        <w:rPr>
          <w:rFonts w:hint="eastAsia" w:ascii="仿宋_GB2312" w:eastAsia="仿宋_GB2312"/>
          <w:sz w:val="32"/>
          <w:szCs w:val="32"/>
          <w:highlight w:val="none"/>
        </w:rPr>
        <w:t>第十</w:t>
      </w:r>
      <w:r>
        <w:rPr>
          <w:rFonts w:hint="eastAsia" w:ascii="仿宋_GB2312" w:eastAsia="仿宋_GB2312"/>
          <w:sz w:val="32"/>
          <w:szCs w:val="32"/>
          <w:highlight w:val="none"/>
          <w:lang w:val="en-US" w:eastAsia="zh-CN"/>
        </w:rPr>
        <w:t>三</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研支团</w:t>
      </w:r>
      <w:r>
        <w:rPr>
          <w:rFonts w:hint="eastAsia" w:ascii="仿宋_GB2312" w:eastAsia="仿宋_GB2312"/>
          <w:sz w:val="32"/>
          <w:szCs w:val="32"/>
          <w:highlight w:val="none"/>
        </w:rPr>
        <w:t>志愿者</w:t>
      </w:r>
      <w:r>
        <w:rPr>
          <w:rFonts w:hint="eastAsia" w:ascii="仿宋_GB2312" w:eastAsia="仿宋_GB2312"/>
          <w:sz w:val="32"/>
          <w:szCs w:val="32"/>
          <w:highlight w:val="none"/>
          <w:lang w:val="en-US" w:eastAsia="zh-CN"/>
        </w:rPr>
        <w:t>全部</w:t>
      </w:r>
      <w:r>
        <w:rPr>
          <w:rFonts w:hint="eastAsia" w:ascii="仿宋_GB2312" w:eastAsia="仿宋_GB2312"/>
          <w:sz w:val="32"/>
          <w:szCs w:val="32"/>
          <w:highlight w:val="none"/>
        </w:rPr>
        <w:t>纳入“青马工程”培养，</w:t>
      </w:r>
      <w:r>
        <w:rPr>
          <w:rFonts w:hint="eastAsia" w:ascii="仿宋_GB2312" w:eastAsia="仿宋_GB2312"/>
          <w:sz w:val="32"/>
          <w:szCs w:val="32"/>
          <w:highlight w:val="none"/>
          <w:lang w:val="en-US" w:eastAsia="zh-CN"/>
        </w:rPr>
        <w:t>参加理论学习、红色教育、实践锻炼、交流研讨、技能提升等培训以及实习见习等</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期间，研支团</w:t>
      </w:r>
      <w:r>
        <w:rPr>
          <w:rFonts w:hint="eastAsia" w:ascii="仿宋_GB2312" w:eastAsia="仿宋_GB2312"/>
          <w:sz w:val="32"/>
          <w:szCs w:val="32"/>
          <w:highlight w:val="none"/>
        </w:rPr>
        <w:t>志愿者不得安排其他事务，严格履行考勤</w:t>
      </w:r>
      <w:r>
        <w:rPr>
          <w:rFonts w:hint="eastAsia" w:ascii="仿宋_GB2312" w:eastAsia="仿宋_GB2312"/>
          <w:sz w:val="32"/>
          <w:szCs w:val="32"/>
          <w:highlight w:val="none"/>
          <w:lang w:val="en-US" w:eastAsia="zh-CN"/>
        </w:rPr>
        <w:t>制度</w:t>
      </w:r>
      <w:r>
        <w:rPr>
          <w:rFonts w:hint="eastAsia" w:ascii="仿宋_GB2312" w:eastAsia="仿宋_GB2312"/>
          <w:sz w:val="32"/>
          <w:szCs w:val="32"/>
          <w:highlight w:val="none"/>
        </w:rPr>
        <w:t>，表现纳入考核鉴定，考核合格者方可派遣。</w:t>
      </w:r>
    </w:p>
    <w:p w14:paraId="554F0D2D">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第十</w:t>
      </w:r>
      <w:r>
        <w:rPr>
          <w:rFonts w:hint="eastAsia" w:ascii="仿宋_GB2312" w:eastAsia="仿宋_GB2312"/>
          <w:sz w:val="32"/>
          <w:szCs w:val="32"/>
          <w:highlight w:val="none"/>
          <w:lang w:val="en-US" w:eastAsia="zh-CN"/>
        </w:rPr>
        <w:t>四</w:t>
      </w:r>
      <w:r>
        <w:rPr>
          <w:rFonts w:hint="eastAsia" w:ascii="仿宋_GB2312" w:eastAsia="仿宋_GB2312"/>
          <w:sz w:val="32"/>
          <w:szCs w:val="32"/>
          <w:highlight w:val="none"/>
        </w:rPr>
        <w:t>条  研支团志愿者在培训期间由校团委统一安排参与学校团学工作，并出具实践实习鉴定意见。</w:t>
      </w:r>
    </w:p>
    <w:p w14:paraId="54B962B8">
      <w:pPr>
        <w:ind w:firstLine="640" w:firstLineChars="200"/>
        <w:jc w:val="center"/>
        <w:rPr>
          <w:rFonts w:hint="eastAsia" w:ascii="黑体" w:hAnsi="黑体" w:eastAsia="黑体"/>
          <w:sz w:val="32"/>
          <w:szCs w:val="32"/>
          <w:highlight w:val="none"/>
        </w:rPr>
      </w:pPr>
      <w:r>
        <w:rPr>
          <w:rFonts w:hint="eastAsia" w:ascii="黑体" w:hAnsi="黑体" w:eastAsia="黑体"/>
          <w:sz w:val="32"/>
          <w:szCs w:val="32"/>
          <w:highlight w:val="none"/>
        </w:rPr>
        <w:t>第四章 志愿者管理</w:t>
      </w:r>
    </w:p>
    <w:p w14:paraId="670D11D8">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十五</w:t>
      </w:r>
      <w:r>
        <w:rPr>
          <w:rFonts w:hint="eastAsia" w:ascii="仿宋_GB2312" w:eastAsia="仿宋_GB2312"/>
          <w:sz w:val="32"/>
          <w:szCs w:val="32"/>
          <w:highlight w:val="none"/>
        </w:rPr>
        <w:t xml:space="preserve">条  </w:t>
      </w:r>
      <w:r>
        <w:rPr>
          <w:rFonts w:hint="eastAsia" w:ascii="仿宋_GB2312" w:eastAsia="仿宋_GB2312"/>
          <w:sz w:val="32"/>
          <w:szCs w:val="32"/>
          <w:highlight w:val="none"/>
          <w:lang w:val="en-US" w:eastAsia="zh-CN"/>
        </w:rPr>
        <w:t>研支团</w:t>
      </w:r>
      <w:r>
        <w:rPr>
          <w:rFonts w:hint="eastAsia" w:ascii="仿宋_GB2312" w:eastAsia="仿宋_GB2312"/>
          <w:sz w:val="32"/>
          <w:szCs w:val="32"/>
          <w:highlight w:val="none"/>
        </w:rPr>
        <w:t>受团中央青年志愿者工作部、服务地项目管理办公室（服务地团县委）、服务地学校、学校项目办的多重管理。志愿者在校期间的管理主要由学校项目办负责，在服务期间的管理工作主要由服务地项目管理办公室以及服务地学校负责。</w:t>
      </w:r>
      <w:bookmarkStart w:id="6" w:name="_GoBack"/>
      <w:bookmarkEnd w:id="6"/>
    </w:p>
    <w:p w14:paraId="696E7BC8">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十六</w:t>
      </w:r>
      <w:r>
        <w:rPr>
          <w:rFonts w:hint="eastAsia" w:ascii="仿宋_GB2312" w:eastAsia="仿宋_GB2312"/>
          <w:sz w:val="32"/>
          <w:szCs w:val="32"/>
          <w:highlight w:val="none"/>
        </w:rPr>
        <w:t>条  研支团志愿者必须严格按照全国项目办相关工作要求赴服务地完成一年支教任务，不得私自前往其他地方，不得私自开展其他活动。</w:t>
      </w:r>
    </w:p>
    <w:p w14:paraId="284EC362">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第</w:t>
      </w:r>
      <w:r>
        <w:rPr>
          <w:rFonts w:hint="eastAsia" w:ascii="仿宋_GB2312" w:eastAsia="仿宋_GB2312"/>
          <w:sz w:val="32"/>
          <w:szCs w:val="32"/>
          <w:highlight w:val="none"/>
          <w:lang w:val="en-US" w:eastAsia="zh-CN"/>
        </w:rPr>
        <w:t>十七</w:t>
      </w:r>
      <w:r>
        <w:rPr>
          <w:rFonts w:hint="eastAsia" w:ascii="仿宋_GB2312" w:eastAsia="仿宋_GB2312"/>
          <w:sz w:val="32"/>
          <w:szCs w:val="32"/>
          <w:highlight w:val="none"/>
        </w:rPr>
        <w:t>条  研支团志愿者在服务期间，必须严格做到：</w:t>
      </w:r>
    </w:p>
    <w:p w14:paraId="70AA465D">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1.遵守国家法律法规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各级项目办及服务单位的相关规定</w:t>
      </w:r>
      <w:r>
        <w:rPr>
          <w:rFonts w:hint="eastAsia" w:ascii="仿宋_GB2312" w:eastAsia="仿宋_GB2312"/>
          <w:sz w:val="32"/>
          <w:szCs w:val="32"/>
          <w:highlight w:val="none"/>
        </w:rPr>
        <w:t>，爱岗敬业，尽职尽责；</w:t>
      </w:r>
    </w:p>
    <w:p w14:paraId="2E33AC35">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rPr>
        <w:t>2.服从</w:t>
      </w:r>
      <w:r>
        <w:rPr>
          <w:rFonts w:hint="eastAsia" w:ascii="仿宋_GB2312" w:eastAsia="仿宋_GB2312"/>
          <w:sz w:val="32"/>
          <w:szCs w:val="32"/>
          <w:highlight w:val="none"/>
          <w:lang w:val="en-US" w:eastAsia="zh-CN"/>
        </w:rPr>
        <w:t>服务</w:t>
      </w:r>
      <w:r>
        <w:rPr>
          <w:rFonts w:hint="eastAsia" w:ascii="仿宋_GB2312" w:eastAsia="仿宋_GB2312"/>
          <w:sz w:val="32"/>
          <w:szCs w:val="32"/>
          <w:highlight w:val="none"/>
        </w:rPr>
        <w:t>单位管理</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如有特殊情况，须事先向服务单位或服务地项目办请假</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不得擅自离岗；</w:t>
      </w:r>
    </w:p>
    <w:p w14:paraId="2EA02641">
      <w:pPr>
        <w:ind w:firstLine="640" w:firstLineChars="200"/>
        <w:jc w:val="left"/>
        <w:rPr>
          <w:rFonts w:hint="eastAsia"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假期放假须按照服务单位</w:t>
      </w:r>
      <w:r>
        <w:rPr>
          <w:rFonts w:hint="eastAsia" w:ascii="仿宋_GB2312" w:eastAsia="仿宋_GB2312"/>
          <w:sz w:val="32"/>
          <w:szCs w:val="32"/>
          <w:highlight w:val="none"/>
          <w:lang w:val="en-US" w:eastAsia="zh-CN"/>
        </w:rPr>
        <w:t>规定时间离校返校</w:t>
      </w:r>
      <w:r>
        <w:rPr>
          <w:rFonts w:hint="eastAsia" w:ascii="仿宋_GB2312" w:eastAsia="仿宋_GB2312"/>
          <w:sz w:val="32"/>
          <w:szCs w:val="32"/>
          <w:highlight w:val="none"/>
        </w:rPr>
        <w:t>，在离校前办理相关手续，并及时向服务地项目办、学校项目办报备；</w:t>
      </w:r>
    </w:p>
    <w:p w14:paraId="795EF233">
      <w:pPr>
        <w:ind w:firstLine="640" w:firstLineChars="200"/>
        <w:jc w:val="left"/>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.到达服务地后，</w:t>
      </w:r>
      <w:r>
        <w:rPr>
          <w:rFonts w:hint="eastAsia" w:ascii="仿宋_GB2312" w:eastAsia="仿宋_GB2312"/>
          <w:sz w:val="32"/>
          <w:szCs w:val="32"/>
          <w:highlight w:val="none"/>
          <w:lang w:val="en-US" w:eastAsia="zh-CN"/>
        </w:rPr>
        <w:t>与</w:t>
      </w:r>
      <w:r>
        <w:rPr>
          <w:rFonts w:hint="eastAsia" w:ascii="仿宋_GB2312" w:eastAsia="仿宋_GB2312"/>
          <w:sz w:val="32"/>
          <w:szCs w:val="32"/>
          <w:highlight w:val="none"/>
        </w:rPr>
        <w:t>学校项目办</w:t>
      </w:r>
      <w:r>
        <w:rPr>
          <w:rFonts w:hint="eastAsia" w:ascii="仿宋_GB2312" w:eastAsia="仿宋_GB2312"/>
          <w:sz w:val="32"/>
          <w:szCs w:val="32"/>
          <w:highlight w:val="none"/>
          <w:lang w:val="en-US" w:eastAsia="zh-CN"/>
        </w:rPr>
        <w:t>保持联系，</w:t>
      </w:r>
      <w:r>
        <w:rPr>
          <w:rFonts w:hint="eastAsia" w:ascii="仿宋_GB2312" w:eastAsia="仿宋_GB2312"/>
          <w:sz w:val="32"/>
          <w:szCs w:val="32"/>
          <w:highlight w:val="none"/>
        </w:rPr>
        <w:t>团长</w:t>
      </w:r>
      <w:r>
        <w:rPr>
          <w:rFonts w:hint="eastAsia" w:ascii="仿宋_GB2312" w:eastAsia="仿宋_GB2312"/>
          <w:sz w:val="32"/>
          <w:szCs w:val="32"/>
          <w:highlight w:val="none"/>
          <w:lang w:val="en-US" w:eastAsia="zh-CN"/>
        </w:rPr>
        <w:t>每月向学校项目办汇报工作开展情况</w:t>
      </w:r>
      <w:r>
        <w:rPr>
          <w:rFonts w:hint="eastAsia" w:ascii="仿宋_GB2312" w:eastAsia="仿宋_GB2312"/>
          <w:sz w:val="32"/>
          <w:szCs w:val="32"/>
          <w:highlight w:val="none"/>
          <w:lang w:eastAsia="zh-CN"/>
        </w:rPr>
        <w:t>；</w:t>
      </w:r>
    </w:p>
    <w:p w14:paraId="60C29152">
      <w:pPr>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.不得单方终止招募协议，</w:t>
      </w:r>
      <w:r>
        <w:rPr>
          <w:rFonts w:hint="eastAsia" w:ascii="仿宋_GB2312" w:eastAsia="仿宋_GB2312"/>
          <w:sz w:val="32"/>
          <w:szCs w:val="32"/>
          <w:lang w:val="en-US" w:eastAsia="zh-CN"/>
        </w:rPr>
        <w:t>遇</w:t>
      </w:r>
      <w:r>
        <w:rPr>
          <w:rFonts w:hint="eastAsia" w:ascii="仿宋_GB2312" w:eastAsia="仿宋_GB2312"/>
          <w:sz w:val="32"/>
          <w:szCs w:val="32"/>
        </w:rPr>
        <w:t>不可抗力</w:t>
      </w:r>
      <w:r>
        <w:rPr>
          <w:rFonts w:hint="eastAsia" w:ascii="仿宋_GB2312" w:eastAsia="仿宋_GB2312"/>
          <w:sz w:val="32"/>
          <w:szCs w:val="32"/>
          <w:lang w:val="en-US" w:eastAsia="zh-CN"/>
        </w:rPr>
        <w:t>等特殊情况，与</w:t>
      </w:r>
      <w:r>
        <w:rPr>
          <w:rFonts w:hint="eastAsia" w:ascii="仿宋_GB2312" w:eastAsia="仿宋_GB2312"/>
          <w:sz w:val="32"/>
          <w:szCs w:val="32"/>
        </w:rPr>
        <w:t>学校项目办</w:t>
      </w:r>
      <w:r>
        <w:rPr>
          <w:rFonts w:hint="eastAsia" w:ascii="仿宋_GB2312" w:eastAsia="仿宋_GB2312"/>
          <w:sz w:val="32"/>
          <w:szCs w:val="32"/>
          <w:lang w:val="en-US" w:eastAsia="zh-CN"/>
        </w:rPr>
        <w:t>联系</w:t>
      </w:r>
      <w:r>
        <w:rPr>
          <w:rFonts w:hint="eastAsia" w:ascii="仿宋_GB2312" w:eastAsia="仿宋_GB2312"/>
          <w:sz w:val="32"/>
          <w:szCs w:val="32"/>
        </w:rPr>
        <w:t>；</w:t>
      </w:r>
    </w:p>
    <w:p w14:paraId="72F0D423">
      <w:pPr>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.服务期间，出现违反工作纪律、言行不当</w:t>
      </w:r>
      <w:r>
        <w:rPr>
          <w:rFonts w:hint="eastAsia" w:ascii="仿宋_GB2312" w:eastAsia="仿宋_GB2312"/>
          <w:sz w:val="32"/>
          <w:szCs w:val="32"/>
          <w:lang w:eastAsia="zh-CN"/>
        </w:rPr>
        <w:t>、</w:t>
      </w:r>
      <w:r>
        <w:rPr>
          <w:rFonts w:hint="eastAsia" w:ascii="仿宋_GB2312" w:eastAsia="仿宋_GB2312"/>
          <w:sz w:val="32"/>
          <w:szCs w:val="32"/>
        </w:rPr>
        <w:t>造成不良影响的，视其情节轻重给予相应处理，情节严重者，将取消其研究生入学资格。</w:t>
      </w:r>
    </w:p>
    <w:p w14:paraId="162D1C37">
      <w:pPr>
        <w:ind w:firstLine="640" w:firstLineChars="200"/>
        <w:jc w:val="left"/>
        <w:rPr>
          <w:rFonts w:hint="eastAsia" w:ascii="黑体" w:hAnsi="黑体" w:eastAsia="黑体"/>
          <w:sz w:val="32"/>
          <w:szCs w:val="32"/>
        </w:rPr>
      </w:pPr>
      <w:r>
        <w:rPr>
          <w:rFonts w:hint="eastAsia" w:ascii="仿宋_GB2312" w:eastAsia="仿宋_GB2312"/>
          <w:sz w:val="32"/>
          <w:szCs w:val="32"/>
        </w:rPr>
        <w:t>第</w:t>
      </w:r>
      <w:r>
        <w:rPr>
          <w:rFonts w:hint="eastAsia" w:ascii="仿宋_GB2312" w:eastAsia="仿宋_GB2312"/>
          <w:sz w:val="32"/>
          <w:szCs w:val="32"/>
          <w:lang w:val="en-US" w:eastAsia="zh-CN"/>
        </w:rPr>
        <w:t>十八</w:t>
      </w:r>
      <w:r>
        <w:rPr>
          <w:rFonts w:hint="eastAsia" w:ascii="仿宋_GB2312" w:eastAsia="仿宋_GB2312"/>
          <w:sz w:val="32"/>
          <w:szCs w:val="32"/>
        </w:rPr>
        <w:t>条  志愿者在完成工作后</w:t>
      </w:r>
      <w:r>
        <w:rPr>
          <w:rFonts w:hint="eastAsia" w:ascii="仿宋_GB2312" w:eastAsia="仿宋_GB2312"/>
          <w:sz w:val="32"/>
          <w:szCs w:val="32"/>
          <w:lang w:val="en-US" w:eastAsia="zh-CN"/>
        </w:rPr>
        <w:t>提交</w:t>
      </w:r>
      <w:r>
        <w:rPr>
          <w:rFonts w:hint="eastAsia" w:ascii="仿宋_GB2312" w:eastAsia="仿宋_GB2312"/>
          <w:sz w:val="32"/>
          <w:szCs w:val="32"/>
        </w:rPr>
        <w:t>服务期间工作、学习、生活情况的总结，特别要对服务过程中出现的问题进行自查，并提出整改方案和工作建议，返校后及时上交学校项目办。</w:t>
      </w:r>
    </w:p>
    <w:p w14:paraId="5B269F91">
      <w:pPr>
        <w:ind w:firstLine="640" w:firstLineChars="200"/>
        <w:jc w:val="center"/>
        <w:rPr>
          <w:rFonts w:hint="eastAsia" w:ascii="黑体" w:hAnsi="黑体" w:eastAsia="黑体"/>
          <w:sz w:val="32"/>
          <w:szCs w:val="32"/>
        </w:rPr>
      </w:pPr>
      <w:r>
        <w:rPr>
          <w:rFonts w:hint="eastAsia" w:ascii="黑体" w:hAnsi="黑体" w:eastAsia="黑体"/>
          <w:sz w:val="32"/>
          <w:szCs w:val="32"/>
        </w:rPr>
        <w:t>第五章 政策保障</w:t>
      </w:r>
    </w:p>
    <w:p w14:paraId="73C4764F">
      <w:pPr>
        <w:ind w:firstLine="640" w:firstLineChars="200"/>
        <w:jc w:val="left"/>
        <w:rPr>
          <w:rFonts w:hint="eastAsia" w:ascii="仿宋_GB2312" w:eastAsia="仿宋_GB2312"/>
          <w:sz w:val="32"/>
          <w:szCs w:val="32"/>
        </w:rPr>
      </w:pPr>
      <w:r>
        <w:rPr>
          <w:rFonts w:hint="eastAsia" w:ascii="仿宋_GB2312" w:eastAsia="仿宋_GB2312"/>
          <w:sz w:val="32"/>
          <w:szCs w:val="32"/>
        </w:rPr>
        <w:t>第</w:t>
      </w:r>
      <w:r>
        <w:rPr>
          <w:rFonts w:hint="eastAsia" w:ascii="仿宋_GB2312" w:eastAsia="仿宋_GB2312"/>
          <w:sz w:val="32"/>
          <w:szCs w:val="32"/>
          <w:lang w:val="en-US" w:eastAsia="zh-CN"/>
        </w:rPr>
        <w:t>十九</w:t>
      </w:r>
      <w:r>
        <w:rPr>
          <w:rFonts w:hint="eastAsia" w:ascii="仿宋_GB2312" w:eastAsia="仿宋_GB2312"/>
          <w:sz w:val="32"/>
          <w:szCs w:val="32"/>
        </w:rPr>
        <w:t>条　服务期间，应届本科毕业生保留1年研究生入学资格，</w:t>
      </w:r>
      <w:r>
        <w:rPr>
          <w:rFonts w:hint="eastAsia" w:ascii="仿宋_GB2312" w:eastAsia="仿宋_GB2312"/>
          <w:sz w:val="32"/>
          <w:szCs w:val="32"/>
          <w:lang w:val="en-US" w:eastAsia="zh-CN"/>
        </w:rPr>
        <w:t>在读研究生保留学籍，</w:t>
      </w:r>
      <w:r>
        <w:rPr>
          <w:rFonts w:hint="eastAsia" w:ascii="仿宋_GB2312" w:eastAsia="仿宋_GB2312"/>
          <w:sz w:val="32"/>
          <w:szCs w:val="32"/>
        </w:rPr>
        <w:t>档案保留在学校，党（团）组织关系转入服务单位，正常参加组织生活，按规定缴纳党（团）费。</w:t>
      </w:r>
    </w:p>
    <w:p w14:paraId="52FB9F79">
      <w:pPr>
        <w:ind w:firstLine="640" w:firstLineChars="200"/>
        <w:jc w:val="left"/>
        <w:rPr>
          <w:rFonts w:hint="eastAsia" w:ascii="仿宋_GB2312" w:eastAsia="仿宋_GB2312"/>
          <w:sz w:val="32"/>
          <w:szCs w:val="32"/>
        </w:rPr>
      </w:pPr>
      <w:r>
        <w:rPr>
          <w:rFonts w:hint="eastAsia" w:ascii="仿宋_GB2312" w:eastAsia="仿宋_GB2312"/>
          <w:sz w:val="32"/>
          <w:szCs w:val="32"/>
        </w:rPr>
        <w:t>第二十条  不断完善研支团考核评价、激励表彰、宣传推介等机制，深入挖掘和广泛宣传优秀志愿者的典型事迹，积极推荐参评各类相关表彰活动和项目。</w:t>
      </w:r>
    </w:p>
    <w:p w14:paraId="1AB5B463">
      <w:pPr>
        <w:ind w:firstLine="640" w:firstLineChars="200"/>
        <w:jc w:val="left"/>
        <w:rPr>
          <w:rFonts w:hint="eastAsia" w:ascii="仿宋_GB2312" w:eastAsia="仿宋_GB2312"/>
          <w:sz w:val="32"/>
          <w:szCs w:val="32"/>
        </w:rPr>
      </w:pPr>
      <w:r>
        <w:rPr>
          <w:rFonts w:hint="eastAsia" w:ascii="仿宋_GB2312" w:eastAsia="仿宋_GB2312"/>
          <w:sz w:val="32"/>
          <w:szCs w:val="32"/>
        </w:rPr>
        <w:t>第二十</w:t>
      </w:r>
      <w:r>
        <w:rPr>
          <w:rFonts w:hint="eastAsia" w:ascii="仿宋_GB2312" w:eastAsia="仿宋_GB2312"/>
          <w:sz w:val="32"/>
          <w:szCs w:val="32"/>
          <w:lang w:val="en-US" w:eastAsia="zh-CN"/>
        </w:rPr>
        <w:t>一</w:t>
      </w:r>
      <w:r>
        <w:rPr>
          <w:rFonts w:hint="eastAsia" w:ascii="仿宋_GB2312" w:eastAsia="仿宋_GB2312"/>
          <w:sz w:val="32"/>
          <w:szCs w:val="32"/>
        </w:rPr>
        <w:t>条  服务期间，执行当年度有关规定，给予相关服务保障。</w:t>
      </w:r>
    </w:p>
    <w:p w14:paraId="47D60C03">
      <w:pPr>
        <w:jc w:val="center"/>
        <w:rPr>
          <w:rFonts w:hint="eastAsia" w:ascii="黑体" w:hAnsi="黑体" w:eastAsia="黑体"/>
          <w:sz w:val="32"/>
          <w:szCs w:val="32"/>
        </w:rPr>
      </w:pPr>
      <w:r>
        <w:rPr>
          <w:rFonts w:hint="eastAsia" w:ascii="黑体" w:hAnsi="黑体" w:eastAsia="黑体"/>
          <w:sz w:val="32"/>
          <w:szCs w:val="32"/>
        </w:rPr>
        <w:t>第六章 附  则</w:t>
      </w:r>
    </w:p>
    <w:p w14:paraId="7C7DCB7C">
      <w:pPr>
        <w:ind w:firstLine="640" w:firstLineChars="200"/>
        <w:jc w:val="left"/>
        <w:rPr>
          <w:rFonts w:hint="eastAsia" w:ascii="仿宋_GB2312" w:eastAsia="仿宋_GB2312"/>
          <w:sz w:val="32"/>
          <w:szCs w:val="32"/>
        </w:rPr>
      </w:pPr>
      <w:r>
        <w:rPr>
          <w:rFonts w:hint="eastAsia" w:ascii="仿宋_GB2312" w:eastAsia="仿宋_GB2312"/>
          <w:sz w:val="32"/>
          <w:szCs w:val="32"/>
        </w:rPr>
        <w:t>第</w:t>
      </w:r>
      <w:r>
        <w:rPr>
          <w:rFonts w:hint="eastAsia" w:ascii="仿宋_GB2312" w:eastAsia="仿宋_GB2312"/>
          <w:sz w:val="32"/>
          <w:szCs w:val="32"/>
          <w:lang w:val="en-US" w:eastAsia="zh-CN"/>
        </w:rPr>
        <w:t>二十二</w:t>
      </w:r>
      <w:r>
        <w:rPr>
          <w:rFonts w:hint="eastAsia" w:ascii="仿宋_GB2312" w:eastAsia="仿宋_GB2312"/>
          <w:sz w:val="32"/>
          <w:szCs w:val="32"/>
        </w:rPr>
        <w:t>条 本</w:t>
      </w:r>
      <w:r>
        <w:rPr>
          <w:rFonts w:hint="eastAsia" w:ascii="仿宋_GB2312" w:eastAsia="仿宋_GB2312"/>
          <w:sz w:val="32"/>
          <w:szCs w:val="32"/>
          <w:lang w:val="en-US" w:eastAsia="zh-CN"/>
        </w:rPr>
        <w:t>办法自印发之日起开始施行。</w:t>
      </w:r>
      <w:r>
        <w:rPr>
          <w:rFonts w:hint="eastAsia" w:ascii="仿宋_GB2312" w:eastAsia="仿宋_GB2312"/>
          <w:sz w:val="32"/>
          <w:szCs w:val="32"/>
        </w:rPr>
        <w:t>由</w:t>
      </w:r>
      <w:r>
        <w:rPr>
          <w:rFonts w:hint="eastAsia" w:ascii="仿宋_GB2312" w:eastAsia="仿宋_GB2312"/>
          <w:sz w:val="32"/>
          <w:szCs w:val="32"/>
          <w:lang w:val="en-US" w:eastAsia="zh-CN"/>
        </w:rPr>
        <w:t>学校项目办</w:t>
      </w:r>
      <w:r>
        <w:rPr>
          <w:rFonts w:hint="eastAsia" w:ascii="仿宋_GB2312" w:eastAsia="仿宋_GB2312"/>
          <w:sz w:val="32"/>
          <w:szCs w:val="32"/>
        </w:rPr>
        <w:t>负责解释。</w:t>
      </w:r>
    </w:p>
    <w:p w14:paraId="183F50D0">
      <w:pPr>
        <w:ind w:firstLine="640" w:firstLineChars="200"/>
        <w:jc w:val="left"/>
        <w:rPr>
          <w:rFonts w:hint="eastAsia" w:ascii="仿宋_GB2312" w:eastAsia="仿宋_GB2312"/>
          <w:sz w:val="32"/>
          <w:szCs w:val="32"/>
          <w:lang w:val="en-US" w:eastAsia="zh-CN"/>
        </w:rPr>
      </w:pPr>
    </w:p>
    <w:p w14:paraId="203840E3">
      <w:pPr>
        <w:ind w:firstLine="640" w:firstLineChars="200"/>
        <w:jc w:val="left"/>
        <w:rPr>
          <w:rFonts w:hint="eastAsia" w:ascii="仿宋_GB2312" w:eastAsia="仿宋_GB2312"/>
          <w:sz w:val="32"/>
          <w:szCs w:val="32"/>
          <w:lang w:val="en-US" w:eastAsia="zh"/>
          <w:woUserID w:val="1"/>
        </w:rPr>
      </w:pPr>
      <w:r>
        <w:rPr>
          <w:rFonts w:hint="eastAsia" w:ascii="仿宋_GB2312" w:eastAsia="仿宋_GB2312"/>
          <w:sz w:val="32"/>
          <w:szCs w:val="32"/>
          <w:lang w:val="en-US" w:eastAsia="zh-CN"/>
        </w:rPr>
        <w:t>附件：沈阳师范大学研究生支教团选拔考察标准</w:t>
      </w:r>
    </w:p>
    <w:p w14:paraId="0BAF7F55">
      <w:pPr>
        <w:jc w:val="both"/>
        <w:rPr>
          <w:rFonts w:hint="eastAsia" w:ascii="黑体" w:hAnsi="黑体" w:eastAsia="黑体" w:cs="黑体"/>
          <w:sz w:val="40"/>
          <w:szCs w:val="40"/>
          <w:lang w:val="en-US" w:eastAsia="zh-CN"/>
        </w:rPr>
      </w:pPr>
    </w:p>
    <w:p w14:paraId="3CFA774F">
      <w:pPr>
        <w:jc w:val="both"/>
        <w:rPr>
          <w:rFonts w:hint="eastAsia" w:ascii="黑体" w:hAnsi="黑体" w:eastAsia="黑体" w:cs="黑体"/>
          <w:sz w:val="40"/>
          <w:szCs w:val="40"/>
          <w:lang w:val="en-US" w:eastAsia="zh-CN"/>
        </w:rPr>
      </w:pPr>
    </w:p>
    <w:p w14:paraId="16DB62F5">
      <w:pPr>
        <w:jc w:val="both"/>
        <w:rPr>
          <w:rFonts w:hint="eastAsia" w:ascii="黑体" w:hAnsi="黑体" w:eastAsia="黑体" w:cs="黑体"/>
          <w:sz w:val="40"/>
          <w:szCs w:val="40"/>
          <w:lang w:val="en-US" w:eastAsia="zh-CN"/>
        </w:rPr>
      </w:pPr>
    </w:p>
    <w:p w14:paraId="20700029">
      <w:pPr>
        <w:jc w:val="both"/>
        <w:rPr>
          <w:rFonts w:hint="eastAsia" w:ascii="黑体" w:hAnsi="黑体" w:eastAsia="黑体" w:cs="黑体"/>
          <w:sz w:val="40"/>
          <w:szCs w:val="40"/>
          <w:lang w:val="en-US" w:eastAsia="zh-CN"/>
        </w:rPr>
      </w:pPr>
    </w:p>
    <w:p w14:paraId="40AAC638">
      <w:pPr>
        <w:jc w:val="both"/>
        <w:rPr>
          <w:rFonts w:hint="eastAsia" w:ascii="黑体" w:hAnsi="黑体" w:eastAsia="黑体" w:cs="黑体"/>
          <w:sz w:val="40"/>
          <w:szCs w:val="40"/>
          <w:lang w:val="en-US" w:eastAsia="zh-CN"/>
        </w:rPr>
      </w:pPr>
    </w:p>
    <w:p w14:paraId="6D3D7156">
      <w:pPr>
        <w:jc w:val="both"/>
        <w:rPr>
          <w:rFonts w:hint="eastAsia" w:ascii="黑体" w:hAnsi="黑体" w:eastAsia="黑体" w:cs="黑体"/>
          <w:sz w:val="40"/>
          <w:szCs w:val="40"/>
          <w:lang w:val="en-US" w:eastAsia="zh-CN"/>
        </w:rPr>
      </w:pPr>
    </w:p>
    <w:p w14:paraId="6F60EF63">
      <w:pPr>
        <w:jc w:val="both"/>
        <w:rPr>
          <w:rFonts w:hint="eastAsia" w:ascii="黑体" w:hAnsi="黑体" w:eastAsia="黑体" w:cs="黑体"/>
          <w:sz w:val="40"/>
          <w:szCs w:val="40"/>
          <w:lang w:val="en-US" w:eastAsia="zh-CN"/>
        </w:rPr>
      </w:pPr>
    </w:p>
    <w:p w14:paraId="5144D9A1">
      <w:pPr>
        <w:jc w:val="center"/>
        <w:rPr>
          <w:rFonts w:hint="eastAsia" w:ascii="黑体" w:hAnsi="黑体" w:eastAsia="黑体" w:cs="黑体"/>
          <w:sz w:val="40"/>
          <w:szCs w:val="40"/>
          <w:lang w:val="en-US" w:eastAsia="zh-CN"/>
        </w:rPr>
      </w:pPr>
      <w:r>
        <w:rPr>
          <w:rFonts w:hint="eastAsia" w:ascii="黑体" w:hAnsi="黑体" w:eastAsia="黑体" w:cs="黑体"/>
          <w:sz w:val="40"/>
          <w:szCs w:val="40"/>
          <w:lang w:val="en-US" w:eastAsia="zh-CN"/>
        </w:rPr>
        <w:t>沈阳师范大学研究生支教团选拔考察标准</w:t>
      </w:r>
    </w:p>
    <w:p w14:paraId="2CFFE2A5">
      <w:pPr>
        <w:jc w:val="both"/>
        <w:rPr>
          <w:rFonts w:hint="default" w:ascii="黑体" w:hAnsi="黑体" w:eastAsia="黑体" w:cs="黑体"/>
          <w:sz w:val="40"/>
          <w:szCs w:val="40"/>
          <w:lang w:val="en-US" w:eastAsia="zh-CN"/>
        </w:rPr>
      </w:pPr>
    </w:p>
    <w:p w14:paraId="4A93C889">
      <w:pPr>
        <w:numPr>
          <w:ilvl w:val="0"/>
          <w:numId w:val="1"/>
        </w:num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符合研究生支教团招募条件，思想政治考察合格，学业成绩优良，身心健康，能胜任西部地区教育教学工作，赋基础分30分。</w:t>
      </w:r>
    </w:p>
    <w:p w14:paraId="789E1993">
      <w:pPr>
        <w:numPr>
          <w:ilvl w:val="0"/>
          <w:numId w:val="1"/>
        </w:num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政治素质高，自觉加强马克思主义理论武装，积极参加理论学习和红色教育，具有坚定的马克思主义信仰和较高的思想政治觉悟。</w:t>
      </w:r>
      <w:r>
        <w:rPr>
          <w:rFonts w:hint="default" w:ascii="仿宋_GB2312" w:eastAsia="仿宋_GB2312"/>
          <w:sz w:val="32"/>
          <w:szCs w:val="32"/>
          <w:lang w:val="en-US" w:eastAsia="zh-CN"/>
        </w:rPr>
        <w:t>中共党员（含中共预备党员）加10分</w:t>
      </w:r>
      <w:r>
        <w:rPr>
          <w:rFonts w:hint="eastAsia" w:ascii="仿宋_GB2312" w:eastAsia="仿宋_GB2312"/>
          <w:sz w:val="32"/>
          <w:szCs w:val="32"/>
          <w:lang w:val="en-US" w:eastAsia="zh-CN"/>
        </w:rPr>
        <w:t>，共青团员</w:t>
      </w:r>
      <w:r>
        <w:rPr>
          <w:rFonts w:hint="eastAsia" w:ascii="仿宋_GB2312" w:eastAsia="仿宋_GB2312"/>
          <w:sz w:val="32"/>
          <w:szCs w:val="32"/>
          <w:highlight w:val="none"/>
          <w:lang w:val="en-US" w:eastAsia="zh-CN"/>
        </w:rPr>
        <w:t>加4分。</w:t>
      </w:r>
    </w:p>
    <w:p w14:paraId="6DE920EE">
      <w:pPr>
        <w:numPr>
          <w:ilvl w:val="0"/>
          <w:numId w:val="1"/>
        </w:numPr>
        <w:ind w:left="0" w:leftChars="0" w:firstLine="640" w:firstLineChars="200"/>
        <w:jc w:val="left"/>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热爱教育事业，作风优良，具备良好的教育教学能力，胜任中小学课堂教学、班级管理及第二课堂活动指导工作。考取中小学教师资格证或取得中小学教师资格考试合格证明的学生、通过教师职业能力测试关联课程成绩测算的师范生</w:t>
      </w:r>
      <w:r>
        <w:rPr>
          <w:rFonts w:hint="default" w:ascii="仿宋_GB2312" w:eastAsia="仿宋_GB2312"/>
          <w:sz w:val="32"/>
          <w:szCs w:val="32"/>
          <w:highlight w:val="none"/>
          <w:lang w:val="en-US" w:eastAsia="zh-CN"/>
        </w:rPr>
        <w:t>，加</w:t>
      </w:r>
      <w:r>
        <w:rPr>
          <w:rFonts w:hint="eastAsia" w:ascii="仿宋_GB2312" w:eastAsia="仿宋_GB2312"/>
          <w:sz w:val="32"/>
          <w:szCs w:val="32"/>
          <w:highlight w:val="none"/>
          <w:lang w:val="en-US" w:eastAsia="zh-CN"/>
        </w:rPr>
        <w:t>6</w:t>
      </w:r>
      <w:r>
        <w:rPr>
          <w:rFonts w:hint="default" w:ascii="仿宋_GB2312" w:eastAsia="仿宋_GB2312"/>
          <w:sz w:val="32"/>
          <w:szCs w:val="32"/>
          <w:highlight w:val="none"/>
          <w:lang w:val="en-US" w:eastAsia="zh-CN"/>
        </w:rPr>
        <w:t>分。</w:t>
      </w:r>
    </w:p>
    <w:p w14:paraId="182C5B80">
      <w:pPr>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highlight w:val="none"/>
          <w:lang w:val="en-US" w:eastAsia="zh-CN"/>
        </w:rPr>
        <w:t xml:space="preserve">第四条  </w:t>
      </w:r>
      <w:r>
        <w:rPr>
          <w:rFonts w:hint="default" w:ascii="仿宋_GB2312" w:eastAsia="仿宋_GB2312"/>
          <w:sz w:val="32"/>
          <w:szCs w:val="32"/>
          <w:highlight w:val="none"/>
          <w:lang w:val="en-US" w:eastAsia="zh-CN"/>
        </w:rPr>
        <w:t>发挥榜样示范引领作用，在思想政治引领、学风建设、校园文化、志愿服务等</w:t>
      </w:r>
      <w:r>
        <w:rPr>
          <w:rFonts w:hint="eastAsia" w:ascii="仿宋_GB2312" w:eastAsia="仿宋_GB2312"/>
          <w:sz w:val="32"/>
          <w:szCs w:val="32"/>
          <w:highlight w:val="none"/>
          <w:lang w:val="en-US" w:eastAsia="zh-CN"/>
        </w:rPr>
        <w:t>各</w:t>
      </w:r>
      <w:r>
        <w:rPr>
          <w:rFonts w:hint="default" w:ascii="仿宋_GB2312" w:eastAsia="仿宋_GB2312"/>
          <w:sz w:val="32"/>
          <w:szCs w:val="32"/>
          <w:highlight w:val="none"/>
          <w:lang w:val="en-US" w:eastAsia="zh-CN"/>
        </w:rPr>
        <w:t>方面</w:t>
      </w:r>
      <w:r>
        <w:rPr>
          <w:rFonts w:hint="eastAsia" w:ascii="仿宋_GB2312" w:eastAsia="仿宋_GB2312"/>
          <w:sz w:val="32"/>
          <w:szCs w:val="32"/>
          <w:highlight w:val="none"/>
          <w:lang w:val="en-US" w:eastAsia="zh-CN"/>
        </w:rPr>
        <w:t>综合</w:t>
      </w:r>
      <w:r>
        <w:rPr>
          <w:rFonts w:hint="default" w:ascii="仿宋_GB2312" w:eastAsia="仿宋_GB2312"/>
          <w:sz w:val="32"/>
          <w:szCs w:val="32"/>
          <w:highlight w:val="none"/>
          <w:lang w:val="en-US" w:eastAsia="zh-CN"/>
        </w:rPr>
        <w:t>表现突出。</w:t>
      </w:r>
      <w:r>
        <w:rPr>
          <w:rFonts w:hint="eastAsia" w:ascii="仿宋_GB2312" w:eastAsia="仿宋_GB2312"/>
          <w:sz w:val="32"/>
          <w:szCs w:val="32"/>
          <w:lang w:val="en-US" w:eastAsia="zh-CN"/>
        </w:rPr>
        <w:t>入</w:t>
      </w:r>
      <w:r>
        <w:rPr>
          <w:rFonts w:hint="default" w:ascii="仿宋_GB2312" w:eastAsia="仿宋_GB2312"/>
          <w:sz w:val="32"/>
          <w:szCs w:val="32"/>
          <w:lang w:val="en-US" w:eastAsia="zh-CN"/>
        </w:rPr>
        <w:t>学以来获各级党组织评出</w:t>
      </w:r>
      <w:r>
        <w:rPr>
          <w:rFonts w:hint="eastAsia" w:ascii="仿宋_GB2312" w:hAnsi="仿宋_GB2312" w:eastAsia="仿宋_GB2312" w:cs="仿宋_GB2312"/>
          <w:sz w:val="32"/>
          <w:szCs w:val="32"/>
          <w:lang w:val="en-US" w:eastAsia="zh-CN"/>
        </w:rPr>
        <w:t>的“优秀共产党员”“优秀党务工作者”等荣誉称号，获校级及以上教育主管部门、团组织评出的“大学生年度人物（含提名奖）”“中国大学生自强之星”“最美大学生”“向上向善好青年”“优秀学生标兵”“优秀学生”“优秀学生干部”“优秀团员”“优秀团干部”“十佳团支书”“师大青春榜样”“自强之星”“励志成才大学生”等荣誉称号，国家、省、市、校级分别加10分、8分、6分、4分。以上所有奖项，国家级、省级、市级、校级可分别</w:t>
      </w:r>
      <w:r>
        <w:rPr>
          <w:rFonts w:hint="eastAsia" w:ascii="仿宋_GB2312" w:eastAsia="仿宋_GB2312"/>
          <w:sz w:val="32"/>
          <w:szCs w:val="32"/>
          <w:highlight w:val="none"/>
          <w:lang w:val="en-US" w:eastAsia="zh-CN"/>
        </w:rPr>
        <w:t>计算</w:t>
      </w:r>
      <w:r>
        <w:rPr>
          <w:rFonts w:hint="eastAsia" w:ascii="仿宋_GB2312" w:hAnsi="仿宋_GB2312" w:eastAsia="仿宋_GB2312" w:cs="仿宋_GB2312"/>
          <w:sz w:val="32"/>
          <w:szCs w:val="32"/>
          <w:lang w:val="en-US" w:eastAsia="zh-CN"/>
        </w:rPr>
        <w:t>1</w:t>
      </w:r>
      <w:r>
        <w:rPr>
          <w:rFonts w:hint="default" w:ascii="仿宋_GB2312" w:eastAsia="仿宋_GB2312"/>
          <w:sz w:val="32"/>
          <w:szCs w:val="32"/>
          <w:lang w:val="en-US" w:eastAsia="zh-CN"/>
        </w:rPr>
        <w:t>项。同一奖项获多个级别奖励不可重复加分。</w:t>
      </w:r>
    </w:p>
    <w:p w14:paraId="2F6638DB">
      <w:pPr>
        <w:ind w:firstLine="640" w:firstLineChars="200"/>
        <w:jc w:val="left"/>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第五条  </w:t>
      </w:r>
      <w:r>
        <w:rPr>
          <w:rFonts w:hint="default" w:ascii="仿宋_GB2312" w:eastAsia="仿宋_GB2312"/>
          <w:sz w:val="32"/>
          <w:szCs w:val="32"/>
          <w:highlight w:val="none"/>
          <w:lang w:val="en-US" w:eastAsia="zh-CN"/>
        </w:rPr>
        <w:t>具有较强的服务意识和奉献精神，热心为师生服务，积极主动承担工作任务，</w:t>
      </w:r>
      <w:r>
        <w:rPr>
          <w:rFonts w:hint="eastAsia" w:ascii="仿宋_GB2312" w:eastAsia="仿宋_GB2312"/>
          <w:sz w:val="32"/>
          <w:szCs w:val="32"/>
          <w:highlight w:val="none"/>
          <w:lang w:val="en-US" w:eastAsia="zh-CN"/>
        </w:rPr>
        <w:t>表现良好，考核合格。</w:t>
      </w:r>
      <w:r>
        <w:rPr>
          <w:rFonts w:hint="default" w:ascii="仿宋_GB2312" w:eastAsia="仿宋_GB2312"/>
          <w:sz w:val="32"/>
          <w:szCs w:val="32"/>
          <w:highlight w:val="none"/>
          <w:lang w:val="en-US" w:eastAsia="zh-CN"/>
        </w:rPr>
        <w:t>在校院学生组织、注册社团等同一岗位连续工作1年加2分，在党支部、团支部、班级、寝室等集体同一岗位连续工作每1年可加1分。每个年度最多</w:t>
      </w:r>
      <w:r>
        <w:rPr>
          <w:rFonts w:hint="eastAsia" w:ascii="仿宋_GB2312" w:eastAsia="仿宋_GB2312"/>
          <w:sz w:val="32"/>
          <w:szCs w:val="32"/>
          <w:highlight w:val="none"/>
          <w:lang w:val="en-US" w:eastAsia="zh-CN"/>
        </w:rPr>
        <w:t>计算</w:t>
      </w:r>
      <w:r>
        <w:rPr>
          <w:rFonts w:hint="default" w:ascii="仿宋_GB2312" w:eastAsia="仿宋_GB2312"/>
          <w:sz w:val="32"/>
          <w:szCs w:val="32"/>
          <w:highlight w:val="none"/>
          <w:lang w:val="en-US" w:eastAsia="zh-CN"/>
        </w:rPr>
        <w:t>1项。</w:t>
      </w:r>
    </w:p>
    <w:p w14:paraId="29E79E65">
      <w:pPr>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highlight w:val="none"/>
          <w:lang w:val="en-US" w:eastAsia="zh-CN"/>
        </w:rPr>
        <w:t>第六条  热心社会工作和公益事业，具有强烈的社会责任感和奉献精神，积极参与志愿服务、社会实践活动等。</w:t>
      </w:r>
      <w:r>
        <w:rPr>
          <w:rFonts w:hint="default" w:ascii="仿宋_GB2312" w:eastAsia="仿宋_GB2312"/>
          <w:sz w:val="32"/>
          <w:szCs w:val="32"/>
          <w:lang w:val="en-US" w:eastAsia="zh-CN"/>
        </w:rPr>
        <w:t>主持志愿服务项目或社会实践项目获得国家、省、市、校</w:t>
      </w:r>
      <w:r>
        <w:rPr>
          <w:rFonts w:hint="eastAsia" w:ascii="仿宋_GB2312" w:eastAsia="仿宋_GB2312"/>
          <w:sz w:val="32"/>
          <w:szCs w:val="32"/>
          <w:lang w:val="en-US" w:eastAsia="zh-CN"/>
        </w:rPr>
        <w:t>级</w:t>
      </w:r>
      <w:r>
        <w:rPr>
          <w:rFonts w:hint="default" w:ascii="仿宋_GB2312" w:eastAsia="仿宋_GB2312"/>
          <w:sz w:val="32"/>
          <w:szCs w:val="32"/>
          <w:lang w:val="en-US" w:eastAsia="zh-CN"/>
        </w:rPr>
        <w:t>团组织奖励，分别加</w:t>
      </w:r>
      <w:r>
        <w:rPr>
          <w:rFonts w:hint="eastAsia" w:ascii="仿宋_GB2312" w:eastAsia="仿宋_GB2312"/>
          <w:sz w:val="32"/>
          <w:szCs w:val="32"/>
          <w:lang w:val="en-US" w:eastAsia="zh-CN"/>
        </w:rPr>
        <w:t>8</w:t>
      </w:r>
      <w:r>
        <w:rPr>
          <w:rFonts w:hint="default" w:ascii="仿宋_GB2312" w:eastAsia="仿宋_GB2312"/>
          <w:sz w:val="32"/>
          <w:szCs w:val="32"/>
          <w:lang w:val="en-US" w:eastAsia="zh-CN"/>
        </w:rPr>
        <w:t>分、</w:t>
      </w:r>
      <w:r>
        <w:rPr>
          <w:rFonts w:hint="eastAsia" w:ascii="仿宋_GB2312" w:eastAsia="仿宋_GB2312"/>
          <w:sz w:val="32"/>
          <w:szCs w:val="32"/>
          <w:lang w:val="en-US" w:eastAsia="zh-CN"/>
        </w:rPr>
        <w:t>6</w:t>
      </w:r>
      <w:r>
        <w:rPr>
          <w:rFonts w:hint="default" w:ascii="仿宋_GB2312" w:eastAsia="仿宋_GB2312"/>
          <w:sz w:val="32"/>
          <w:szCs w:val="32"/>
          <w:lang w:val="en-US" w:eastAsia="zh-CN"/>
        </w:rPr>
        <w:t>分、</w:t>
      </w:r>
      <w:r>
        <w:rPr>
          <w:rFonts w:hint="eastAsia" w:ascii="仿宋_GB2312" w:eastAsia="仿宋_GB2312"/>
          <w:sz w:val="32"/>
          <w:szCs w:val="32"/>
          <w:lang w:val="en-US" w:eastAsia="zh-CN"/>
        </w:rPr>
        <w:t>4</w:t>
      </w:r>
      <w:r>
        <w:rPr>
          <w:rFonts w:hint="default" w:ascii="仿宋_GB2312" w:eastAsia="仿宋_GB2312"/>
          <w:sz w:val="32"/>
          <w:szCs w:val="32"/>
          <w:lang w:val="en-US" w:eastAsia="zh-CN"/>
        </w:rPr>
        <w:t>分、</w:t>
      </w:r>
      <w:r>
        <w:rPr>
          <w:rFonts w:hint="eastAsia" w:ascii="仿宋_GB2312" w:eastAsia="仿宋_GB2312"/>
          <w:sz w:val="32"/>
          <w:szCs w:val="32"/>
          <w:lang w:val="en-US" w:eastAsia="zh-CN"/>
        </w:rPr>
        <w:t>2</w:t>
      </w:r>
      <w:r>
        <w:rPr>
          <w:rFonts w:hint="default" w:ascii="仿宋_GB2312" w:eastAsia="仿宋_GB2312"/>
          <w:sz w:val="32"/>
          <w:szCs w:val="32"/>
          <w:lang w:val="en-US" w:eastAsia="zh-CN"/>
        </w:rPr>
        <w:t>分；获得我校四星级及以上志愿者加</w:t>
      </w:r>
      <w:r>
        <w:rPr>
          <w:rFonts w:hint="eastAsia" w:ascii="仿宋_GB2312" w:eastAsia="仿宋_GB2312"/>
          <w:sz w:val="32"/>
          <w:szCs w:val="32"/>
          <w:lang w:val="en-US" w:eastAsia="zh-CN"/>
        </w:rPr>
        <w:t>2</w:t>
      </w:r>
      <w:r>
        <w:rPr>
          <w:rFonts w:hint="default" w:ascii="仿宋_GB2312" w:eastAsia="仿宋_GB2312"/>
          <w:sz w:val="32"/>
          <w:szCs w:val="32"/>
          <w:lang w:val="en-US" w:eastAsia="zh-CN"/>
        </w:rPr>
        <w:t>分。以上所有奖项，国家级、省级、市级</w:t>
      </w:r>
      <w:r>
        <w:rPr>
          <w:rFonts w:hint="eastAsia" w:ascii="仿宋_GB2312" w:eastAsia="仿宋_GB2312"/>
          <w:sz w:val="32"/>
          <w:szCs w:val="32"/>
          <w:lang w:val="en-US" w:eastAsia="zh-CN"/>
        </w:rPr>
        <w:t>、</w:t>
      </w:r>
      <w:r>
        <w:rPr>
          <w:rFonts w:hint="default" w:ascii="仿宋_GB2312" w:eastAsia="仿宋_GB2312"/>
          <w:sz w:val="32"/>
          <w:szCs w:val="32"/>
          <w:lang w:val="en-US" w:eastAsia="zh-CN"/>
        </w:rPr>
        <w:t>校级可分别</w:t>
      </w:r>
      <w:r>
        <w:rPr>
          <w:rFonts w:hint="eastAsia" w:ascii="仿宋_GB2312" w:eastAsia="仿宋_GB2312"/>
          <w:sz w:val="32"/>
          <w:szCs w:val="32"/>
          <w:highlight w:val="none"/>
          <w:lang w:val="en-US" w:eastAsia="zh-CN"/>
        </w:rPr>
        <w:t>计算</w:t>
      </w:r>
      <w:r>
        <w:rPr>
          <w:rFonts w:hint="default" w:ascii="仿宋_GB2312" w:eastAsia="仿宋_GB2312"/>
          <w:sz w:val="32"/>
          <w:szCs w:val="32"/>
          <w:lang w:val="en-US" w:eastAsia="zh-CN"/>
        </w:rPr>
        <w:t>1项。同一奖项获多个级别奖励不可重复加分。</w:t>
      </w:r>
    </w:p>
    <w:p w14:paraId="2B3329F8">
      <w:pPr>
        <w:ind w:firstLine="640" w:firstLineChars="200"/>
        <w:jc w:val="left"/>
        <w:rPr>
          <w:rFonts w:hint="default" w:ascii="仿宋_GB2312" w:eastAsia="仿宋_GB2312"/>
          <w:sz w:val="32"/>
          <w:szCs w:val="32"/>
          <w:lang w:val="en-US" w:eastAsia="zh-CN"/>
        </w:rPr>
      </w:pPr>
      <w:r>
        <w:rPr>
          <w:rFonts w:hint="eastAsia" w:ascii="仿宋_GB2312" w:eastAsia="仿宋_GB2312"/>
          <w:sz w:val="32"/>
          <w:szCs w:val="32"/>
          <w:highlight w:val="none"/>
          <w:lang w:val="en-US" w:eastAsia="zh-CN"/>
        </w:rPr>
        <w:t>第七条  考察得分总分相同条件下，依次优先按第二条、第三条、第四条、第五条、第六条、三年综合素质评价成绩（以推免成绩为准）得分高低排序。</w:t>
      </w:r>
    </w:p>
    <w:p w14:paraId="77100E66">
      <w:pPr>
        <w:ind w:firstLine="640" w:firstLineChars="200"/>
        <w:jc w:val="left"/>
        <w:rPr>
          <w:rFonts w:hint="default" w:ascii="仿宋_GB2312" w:eastAsia="仿宋_GB2312"/>
          <w:sz w:val="32"/>
          <w:szCs w:val="32"/>
          <w:lang w:val="en-US" w:eastAsia="zh-CN"/>
        </w:rPr>
      </w:pPr>
    </w:p>
    <w:sectPr>
      <w:footerReference r:id="rId3" w:type="default"/>
      <w:pgSz w:w="11906" w:h="16838"/>
      <w:pgMar w:top="1701" w:right="1247" w:bottom="1701"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043C23-588E-4124-90B9-B9FDBCB766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2" w:fontKey="{BCD4FCFB-1013-4F55-8160-3315A0747D61}"/>
  </w:font>
  <w:font w:name="仿宋_GB2312">
    <w:panose1 w:val="02010609030101010101"/>
    <w:charset w:val="86"/>
    <w:family w:val="modern"/>
    <w:pitch w:val="default"/>
    <w:sig w:usb0="00000001" w:usb1="080E0000" w:usb2="00000000" w:usb3="00000000" w:csb0="00040000" w:csb1="00000000"/>
    <w:embedRegular r:id="rId3" w:fontKey="{1CA58E81-9C60-42C5-AF64-A7814798E7B8}"/>
  </w:font>
  <w:font w:name="WPSEMBED11">
    <w:panose1 w:val="03000509000000000000"/>
    <w:charset w:val="86"/>
    <w:family w:val="auto"/>
    <w:pitch w:val="default"/>
    <w:sig w:usb0="00000001" w:usb1="080E0000" w:usb2="00000000" w:usb3="00000000" w:csb0="00040000" w:csb1="00000000"/>
  </w:font>
  <w:font w:name="WPSEMBED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D2EEC">
    <w:pPr>
      <w:pStyle w:val="1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F40C1">
                          <w:pPr>
                            <w:pStyle w:val="1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B2F40C1">
                    <w:pPr>
                      <w:pStyle w:val="1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13E660"/>
    <w:multiLevelType w:val="singleLevel"/>
    <w:tmpl w:val="EE13E660"/>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C32"/>
    <w:rsid w:val="00003EB4"/>
    <w:rsid w:val="00010882"/>
    <w:rsid w:val="00020DB2"/>
    <w:rsid w:val="000245A8"/>
    <w:rsid w:val="00025A9D"/>
    <w:rsid w:val="000342BF"/>
    <w:rsid w:val="000533FC"/>
    <w:rsid w:val="000612F5"/>
    <w:rsid w:val="00071A91"/>
    <w:rsid w:val="00076777"/>
    <w:rsid w:val="000948D0"/>
    <w:rsid w:val="000B30AA"/>
    <w:rsid w:val="000D2FE0"/>
    <w:rsid w:val="000D3D2B"/>
    <w:rsid w:val="000E2595"/>
    <w:rsid w:val="000F1867"/>
    <w:rsid w:val="000F735A"/>
    <w:rsid w:val="0012206E"/>
    <w:rsid w:val="00122CC3"/>
    <w:rsid w:val="00133DE2"/>
    <w:rsid w:val="0013415B"/>
    <w:rsid w:val="00143698"/>
    <w:rsid w:val="00147982"/>
    <w:rsid w:val="00152AD9"/>
    <w:rsid w:val="001A6F7A"/>
    <w:rsid w:val="001B7CBC"/>
    <w:rsid w:val="001C0419"/>
    <w:rsid w:val="001C13D1"/>
    <w:rsid w:val="001C14FD"/>
    <w:rsid w:val="001C25A4"/>
    <w:rsid w:val="001C74D6"/>
    <w:rsid w:val="001D3321"/>
    <w:rsid w:val="001F1D2C"/>
    <w:rsid w:val="0020521D"/>
    <w:rsid w:val="00226EC9"/>
    <w:rsid w:val="002416F9"/>
    <w:rsid w:val="00257824"/>
    <w:rsid w:val="00264724"/>
    <w:rsid w:val="002658B0"/>
    <w:rsid w:val="0028294C"/>
    <w:rsid w:val="00290AD2"/>
    <w:rsid w:val="002D2DE1"/>
    <w:rsid w:val="002D5794"/>
    <w:rsid w:val="002E259F"/>
    <w:rsid w:val="002F160B"/>
    <w:rsid w:val="002F3FF1"/>
    <w:rsid w:val="002F4F40"/>
    <w:rsid w:val="00301353"/>
    <w:rsid w:val="00302DDD"/>
    <w:rsid w:val="003078DD"/>
    <w:rsid w:val="00312719"/>
    <w:rsid w:val="00330D07"/>
    <w:rsid w:val="003338D3"/>
    <w:rsid w:val="0034616D"/>
    <w:rsid w:val="003577A2"/>
    <w:rsid w:val="003602FE"/>
    <w:rsid w:val="00363DA7"/>
    <w:rsid w:val="003666D6"/>
    <w:rsid w:val="003879AC"/>
    <w:rsid w:val="0039718C"/>
    <w:rsid w:val="003B00BE"/>
    <w:rsid w:val="003C4F30"/>
    <w:rsid w:val="003D4ECC"/>
    <w:rsid w:val="003D5F6D"/>
    <w:rsid w:val="003D6888"/>
    <w:rsid w:val="003F48AB"/>
    <w:rsid w:val="004027CB"/>
    <w:rsid w:val="00407DB3"/>
    <w:rsid w:val="004247CD"/>
    <w:rsid w:val="004305B2"/>
    <w:rsid w:val="00446AE6"/>
    <w:rsid w:val="00467A0D"/>
    <w:rsid w:val="0047356B"/>
    <w:rsid w:val="00494DD5"/>
    <w:rsid w:val="004A6836"/>
    <w:rsid w:val="004B774C"/>
    <w:rsid w:val="004C5963"/>
    <w:rsid w:val="004C6EBB"/>
    <w:rsid w:val="004E63DA"/>
    <w:rsid w:val="004E7FFB"/>
    <w:rsid w:val="004F2B7B"/>
    <w:rsid w:val="0050686C"/>
    <w:rsid w:val="00533315"/>
    <w:rsid w:val="00541117"/>
    <w:rsid w:val="00541BA1"/>
    <w:rsid w:val="00545C50"/>
    <w:rsid w:val="00552494"/>
    <w:rsid w:val="00562B85"/>
    <w:rsid w:val="00570F80"/>
    <w:rsid w:val="0057124E"/>
    <w:rsid w:val="00572237"/>
    <w:rsid w:val="005835B7"/>
    <w:rsid w:val="005841C0"/>
    <w:rsid w:val="00591C77"/>
    <w:rsid w:val="005954FC"/>
    <w:rsid w:val="005A41E7"/>
    <w:rsid w:val="005A424C"/>
    <w:rsid w:val="005C3520"/>
    <w:rsid w:val="005C5B33"/>
    <w:rsid w:val="005D72FE"/>
    <w:rsid w:val="005D74A7"/>
    <w:rsid w:val="005E2B01"/>
    <w:rsid w:val="005E2F5B"/>
    <w:rsid w:val="005F7383"/>
    <w:rsid w:val="00601608"/>
    <w:rsid w:val="00611F65"/>
    <w:rsid w:val="0061591F"/>
    <w:rsid w:val="00643D9B"/>
    <w:rsid w:val="00655F4D"/>
    <w:rsid w:val="00661B54"/>
    <w:rsid w:val="006620E4"/>
    <w:rsid w:val="00674F28"/>
    <w:rsid w:val="006C0DB5"/>
    <w:rsid w:val="006C5784"/>
    <w:rsid w:val="006F3D56"/>
    <w:rsid w:val="007146D9"/>
    <w:rsid w:val="00716286"/>
    <w:rsid w:val="00723852"/>
    <w:rsid w:val="007249ED"/>
    <w:rsid w:val="00732F7D"/>
    <w:rsid w:val="00735FDE"/>
    <w:rsid w:val="00747AE3"/>
    <w:rsid w:val="0075284D"/>
    <w:rsid w:val="007535E3"/>
    <w:rsid w:val="00755553"/>
    <w:rsid w:val="00755DF0"/>
    <w:rsid w:val="00787EA3"/>
    <w:rsid w:val="00791D59"/>
    <w:rsid w:val="007928C2"/>
    <w:rsid w:val="007A043F"/>
    <w:rsid w:val="007A4BC6"/>
    <w:rsid w:val="007B31D0"/>
    <w:rsid w:val="007B3FED"/>
    <w:rsid w:val="007B78F6"/>
    <w:rsid w:val="007B7C8A"/>
    <w:rsid w:val="007C6CE4"/>
    <w:rsid w:val="007E57C5"/>
    <w:rsid w:val="007F194C"/>
    <w:rsid w:val="008152F2"/>
    <w:rsid w:val="00822C97"/>
    <w:rsid w:val="0082367C"/>
    <w:rsid w:val="00824A93"/>
    <w:rsid w:val="00830E14"/>
    <w:rsid w:val="00875EC6"/>
    <w:rsid w:val="00876FAF"/>
    <w:rsid w:val="008826F9"/>
    <w:rsid w:val="00886BE3"/>
    <w:rsid w:val="008A5B2B"/>
    <w:rsid w:val="008C4867"/>
    <w:rsid w:val="008D37B8"/>
    <w:rsid w:val="008F0353"/>
    <w:rsid w:val="00911E68"/>
    <w:rsid w:val="00914BE5"/>
    <w:rsid w:val="00917040"/>
    <w:rsid w:val="00920717"/>
    <w:rsid w:val="00932E7A"/>
    <w:rsid w:val="00935E09"/>
    <w:rsid w:val="00936216"/>
    <w:rsid w:val="0094169A"/>
    <w:rsid w:val="00944AA9"/>
    <w:rsid w:val="009610CC"/>
    <w:rsid w:val="009830B6"/>
    <w:rsid w:val="00983988"/>
    <w:rsid w:val="009B2A08"/>
    <w:rsid w:val="009B54D8"/>
    <w:rsid w:val="009B616E"/>
    <w:rsid w:val="009C337D"/>
    <w:rsid w:val="009C39F0"/>
    <w:rsid w:val="009C3E3A"/>
    <w:rsid w:val="009C4B73"/>
    <w:rsid w:val="009D1580"/>
    <w:rsid w:val="009E0663"/>
    <w:rsid w:val="00A02AD1"/>
    <w:rsid w:val="00A10993"/>
    <w:rsid w:val="00A10DCD"/>
    <w:rsid w:val="00A20B05"/>
    <w:rsid w:val="00A22FBA"/>
    <w:rsid w:val="00A35C32"/>
    <w:rsid w:val="00A36E38"/>
    <w:rsid w:val="00A57752"/>
    <w:rsid w:val="00A765EB"/>
    <w:rsid w:val="00A81482"/>
    <w:rsid w:val="00A93D13"/>
    <w:rsid w:val="00A9540D"/>
    <w:rsid w:val="00AC2A02"/>
    <w:rsid w:val="00AC42E7"/>
    <w:rsid w:val="00AC4797"/>
    <w:rsid w:val="00AC6090"/>
    <w:rsid w:val="00AF716D"/>
    <w:rsid w:val="00B0292B"/>
    <w:rsid w:val="00B0507A"/>
    <w:rsid w:val="00B07383"/>
    <w:rsid w:val="00B10D9D"/>
    <w:rsid w:val="00B119C6"/>
    <w:rsid w:val="00B403F0"/>
    <w:rsid w:val="00B44AC0"/>
    <w:rsid w:val="00B47F2F"/>
    <w:rsid w:val="00B54549"/>
    <w:rsid w:val="00B8784D"/>
    <w:rsid w:val="00BB6F3F"/>
    <w:rsid w:val="00BC232E"/>
    <w:rsid w:val="00BD3BD4"/>
    <w:rsid w:val="00BE37CA"/>
    <w:rsid w:val="00C057EC"/>
    <w:rsid w:val="00C07B1F"/>
    <w:rsid w:val="00C20106"/>
    <w:rsid w:val="00C206C6"/>
    <w:rsid w:val="00C26C49"/>
    <w:rsid w:val="00C30105"/>
    <w:rsid w:val="00C31B68"/>
    <w:rsid w:val="00C4179E"/>
    <w:rsid w:val="00C540DC"/>
    <w:rsid w:val="00C5426F"/>
    <w:rsid w:val="00C62E8D"/>
    <w:rsid w:val="00C63AA0"/>
    <w:rsid w:val="00C6759A"/>
    <w:rsid w:val="00C706D3"/>
    <w:rsid w:val="00C86D67"/>
    <w:rsid w:val="00C93632"/>
    <w:rsid w:val="00C94D32"/>
    <w:rsid w:val="00C969A5"/>
    <w:rsid w:val="00CB7AC9"/>
    <w:rsid w:val="00CC2922"/>
    <w:rsid w:val="00CD3536"/>
    <w:rsid w:val="00CD6F02"/>
    <w:rsid w:val="00CD7240"/>
    <w:rsid w:val="00CF0033"/>
    <w:rsid w:val="00CF6EF4"/>
    <w:rsid w:val="00D0376D"/>
    <w:rsid w:val="00D04182"/>
    <w:rsid w:val="00D102C6"/>
    <w:rsid w:val="00D121A9"/>
    <w:rsid w:val="00D25356"/>
    <w:rsid w:val="00D26E5C"/>
    <w:rsid w:val="00D32D1F"/>
    <w:rsid w:val="00D3507B"/>
    <w:rsid w:val="00D36DC1"/>
    <w:rsid w:val="00D61A63"/>
    <w:rsid w:val="00D71357"/>
    <w:rsid w:val="00D77A60"/>
    <w:rsid w:val="00DA0A0B"/>
    <w:rsid w:val="00DB729F"/>
    <w:rsid w:val="00DC2E15"/>
    <w:rsid w:val="00DC57F7"/>
    <w:rsid w:val="00DD6AF7"/>
    <w:rsid w:val="00DE2CE9"/>
    <w:rsid w:val="00DE5232"/>
    <w:rsid w:val="00DF4B7B"/>
    <w:rsid w:val="00E01779"/>
    <w:rsid w:val="00E060D4"/>
    <w:rsid w:val="00E065F9"/>
    <w:rsid w:val="00E108C9"/>
    <w:rsid w:val="00E15013"/>
    <w:rsid w:val="00E22D3F"/>
    <w:rsid w:val="00E46F90"/>
    <w:rsid w:val="00E560A8"/>
    <w:rsid w:val="00E736C8"/>
    <w:rsid w:val="00E812B2"/>
    <w:rsid w:val="00E8196E"/>
    <w:rsid w:val="00E87E08"/>
    <w:rsid w:val="00E964DE"/>
    <w:rsid w:val="00EB7613"/>
    <w:rsid w:val="00EF16FF"/>
    <w:rsid w:val="00EF4BA3"/>
    <w:rsid w:val="00F00999"/>
    <w:rsid w:val="00F30CC7"/>
    <w:rsid w:val="00F603DE"/>
    <w:rsid w:val="00F6477B"/>
    <w:rsid w:val="00F70E24"/>
    <w:rsid w:val="00F82579"/>
    <w:rsid w:val="00FA50FE"/>
    <w:rsid w:val="00FB253A"/>
    <w:rsid w:val="00FB5416"/>
    <w:rsid w:val="00FB7F07"/>
    <w:rsid w:val="00FD43AF"/>
    <w:rsid w:val="00FF1EE6"/>
    <w:rsid w:val="00FF4C45"/>
    <w:rsid w:val="00FF79FD"/>
    <w:rsid w:val="012B64AF"/>
    <w:rsid w:val="01341807"/>
    <w:rsid w:val="01541EA9"/>
    <w:rsid w:val="01543C57"/>
    <w:rsid w:val="015B3238"/>
    <w:rsid w:val="016245C6"/>
    <w:rsid w:val="016519C1"/>
    <w:rsid w:val="01A00C4B"/>
    <w:rsid w:val="01B97F5E"/>
    <w:rsid w:val="01C26E13"/>
    <w:rsid w:val="01E847E5"/>
    <w:rsid w:val="01EC3E90"/>
    <w:rsid w:val="01F30663"/>
    <w:rsid w:val="01F3521E"/>
    <w:rsid w:val="01F86CD9"/>
    <w:rsid w:val="02054F52"/>
    <w:rsid w:val="022C24DE"/>
    <w:rsid w:val="02306473"/>
    <w:rsid w:val="024261A6"/>
    <w:rsid w:val="02551A35"/>
    <w:rsid w:val="026B3007"/>
    <w:rsid w:val="0273010D"/>
    <w:rsid w:val="027619AC"/>
    <w:rsid w:val="02783976"/>
    <w:rsid w:val="027A76EE"/>
    <w:rsid w:val="02900CBF"/>
    <w:rsid w:val="02936A01"/>
    <w:rsid w:val="02C80459"/>
    <w:rsid w:val="02EB59EF"/>
    <w:rsid w:val="02EE3C38"/>
    <w:rsid w:val="030376E3"/>
    <w:rsid w:val="03084CFA"/>
    <w:rsid w:val="030904ED"/>
    <w:rsid w:val="032356B1"/>
    <w:rsid w:val="03323B24"/>
    <w:rsid w:val="03391357"/>
    <w:rsid w:val="03451AAA"/>
    <w:rsid w:val="034C108A"/>
    <w:rsid w:val="0359140E"/>
    <w:rsid w:val="035937A7"/>
    <w:rsid w:val="035E700F"/>
    <w:rsid w:val="036A59B4"/>
    <w:rsid w:val="0381685A"/>
    <w:rsid w:val="039E565E"/>
    <w:rsid w:val="03AE4170"/>
    <w:rsid w:val="03B167C2"/>
    <w:rsid w:val="03B804CE"/>
    <w:rsid w:val="03C350C4"/>
    <w:rsid w:val="03DA30B6"/>
    <w:rsid w:val="04122DBB"/>
    <w:rsid w:val="04294F27"/>
    <w:rsid w:val="04295EAE"/>
    <w:rsid w:val="043B10FF"/>
    <w:rsid w:val="044E2BE0"/>
    <w:rsid w:val="04653A3F"/>
    <w:rsid w:val="046C5C2A"/>
    <w:rsid w:val="047C774D"/>
    <w:rsid w:val="04937E2F"/>
    <w:rsid w:val="04974587"/>
    <w:rsid w:val="04C17856"/>
    <w:rsid w:val="04C410F4"/>
    <w:rsid w:val="04E92909"/>
    <w:rsid w:val="04F27A0F"/>
    <w:rsid w:val="05015EA4"/>
    <w:rsid w:val="050A3FA0"/>
    <w:rsid w:val="050D65F7"/>
    <w:rsid w:val="051255F4"/>
    <w:rsid w:val="052D6C99"/>
    <w:rsid w:val="05300538"/>
    <w:rsid w:val="053B7608"/>
    <w:rsid w:val="05445D91"/>
    <w:rsid w:val="05706B86"/>
    <w:rsid w:val="05713FFC"/>
    <w:rsid w:val="05717247"/>
    <w:rsid w:val="05A21435"/>
    <w:rsid w:val="05A6204A"/>
    <w:rsid w:val="05A77FA1"/>
    <w:rsid w:val="05AB5E10"/>
    <w:rsid w:val="05BB24F7"/>
    <w:rsid w:val="05BD667A"/>
    <w:rsid w:val="05C018BB"/>
    <w:rsid w:val="05C05314"/>
    <w:rsid w:val="05C148D2"/>
    <w:rsid w:val="05C84C14"/>
    <w:rsid w:val="05CD222A"/>
    <w:rsid w:val="05DD246D"/>
    <w:rsid w:val="05E27A84"/>
    <w:rsid w:val="05F25A77"/>
    <w:rsid w:val="05F332D1"/>
    <w:rsid w:val="05FA1163"/>
    <w:rsid w:val="060774EA"/>
    <w:rsid w:val="060E6ACB"/>
    <w:rsid w:val="060F296D"/>
    <w:rsid w:val="061439B5"/>
    <w:rsid w:val="062A135F"/>
    <w:rsid w:val="0633208D"/>
    <w:rsid w:val="0643594E"/>
    <w:rsid w:val="064B395F"/>
    <w:rsid w:val="066606B5"/>
    <w:rsid w:val="066A1827"/>
    <w:rsid w:val="06710E08"/>
    <w:rsid w:val="06896151"/>
    <w:rsid w:val="068C0870"/>
    <w:rsid w:val="068E19BA"/>
    <w:rsid w:val="069B4C15"/>
    <w:rsid w:val="06B807E5"/>
    <w:rsid w:val="06C278B5"/>
    <w:rsid w:val="06C47955"/>
    <w:rsid w:val="06CE0008"/>
    <w:rsid w:val="06E72E78"/>
    <w:rsid w:val="06E93094"/>
    <w:rsid w:val="06F07F7E"/>
    <w:rsid w:val="06FA0DFD"/>
    <w:rsid w:val="070C181F"/>
    <w:rsid w:val="07153E89"/>
    <w:rsid w:val="072E5257"/>
    <w:rsid w:val="0757624F"/>
    <w:rsid w:val="07740BAF"/>
    <w:rsid w:val="07B0770E"/>
    <w:rsid w:val="07B23486"/>
    <w:rsid w:val="07CF4038"/>
    <w:rsid w:val="07D47BD7"/>
    <w:rsid w:val="07FF7E14"/>
    <w:rsid w:val="0802639E"/>
    <w:rsid w:val="08145EEF"/>
    <w:rsid w:val="081B54CF"/>
    <w:rsid w:val="08204893"/>
    <w:rsid w:val="08430582"/>
    <w:rsid w:val="085813B6"/>
    <w:rsid w:val="085A5FF7"/>
    <w:rsid w:val="08631DD0"/>
    <w:rsid w:val="086957C6"/>
    <w:rsid w:val="08716B68"/>
    <w:rsid w:val="088C1F29"/>
    <w:rsid w:val="089808CE"/>
    <w:rsid w:val="0898267C"/>
    <w:rsid w:val="089C3CBC"/>
    <w:rsid w:val="08B05C3F"/>
    <w:rsid w:val="08BA0844"/>
    <w:rsid w:val="08BF22FE"/>
    <w:rsid w:val="08D5688C"/>
    <w:rsid w:val="08DA7138"/>
    <w:rsid w:val="08F24482"/>
    <w:rsid w:val="091268D2"/>
    <w:rsid w:val="092C7268"/>
    <w:rsid w:val="092D54BA"/>
    <w:rsid w:val="093D1475"/>
    <w:rsid w:val="0946032A"/>
    <w:rsid w:val="09494A58"/>
    <w:rsid w:val="09551A64"/>
    <w:rsid w:val="09581E0B"/>
    <w:rsid w:val="09843E93"/>
    <w:rsid w:val="09A339CE"/>
    <w:rsid w:val="09DE0562"/>
    <w:rsid w:val="09E10052"/>
    <w:rsid w:val="09E55D95"/>
    <w:rsid w:val="09FE75F3"/>
    <w:rsid w:val="0A1A746B"/>
    <w:rsid w:val="0A2C751F"/>
    <w:rsid w:val="0A357AEC"/>
    <w:rsid w:val="0A411361"/>
    <w:rsid w:val="0A5371A2"/>
    <w:rsid w:val="0A5D1DCF"/>
    <w:rsid w:val="0A623717"/>
    <w:rsid w:val="0A6F1B02"/>
    <w:rsid w:val="0A7A1D44"/>
    <w:rsid w:val="0A801619"/>
    <w:rsid w:val="0A882F9B"/>
    <w:rsid w:val="0AC51F3F"/>
    <w:rsid w:val="0ACE05D7"/>
    <w:rsid w:val="0AD11E75"/>
    <w:rsid w:val="0AD55E09"/>
    <w:rsid w:val="0B071D3B"/>
    <w:rsid w:val="0B1526A9"/>
    <w:rsid w:val="0B161F7E"/>
    <w:rsid w:val="0B2B77D7"/>
    <w:rsid w:val="0B304DED"/>
    <w:rsid w:val="0B375954"/>
    <w:rsid w:val="0B4E3A9D"/>
    <w:rsid w:val="0B4F151F"/>
    <w:rsid w:val="0B5F3B76"/>
    <w:rsid w:val="0B5F56D3"/>
    <w:rsid w:val="0B61723B"/>
    <w:rsid w:val="0B772A1C"/>
    <w:rsid w:val="0B903ADE"/>
    <w:rsid w:val="0B907F82"/>
    <w:rsid w:val="0B97468A"/>
    <w:rsid w:val="0BBF2615"/>
    <w:rsid w:val="0BC02988"/>
    <w:rsid w:val="0C083D9A"/>
    <w:rsid w:val="0C177116"/>
    <w:rsid w:val="0C351053"/>
    <w:rsid w:val="0C3E79DE"/>
    <w:rsid w:val="0C4072B2"/>
    <w:rsid w:val="0C442C8D"/>
    <w:rsid w:val="0C455357"/>
    <w:rsid w:val="0C5114BF"/>
    <w:rsid w:val="0C924DEE"/>
    <w:rsid w:val="0CAC0DEC"/>
    <w:rsid w:val="0CD45A1D"/>
    <w:rsid w:val="0CF62067"/>
    <w:rsid w:val="0D044784"/>
    <w:rsid w:val="0D075586"/>
    <w:rsid w:val="0D181FDD"/>
    <w:rsid w:val="0D2A3ABE"/>
    <w:rsid w:val="0D42705A"/>
    <w:rsid w:val="0D5F7C0C"/>
    <w:rsid w:val="0D605A69"/>
    <w:rsid w:val="0D682F64"/>
    <w:rsid w:val="0D6B035F"/>
    <w:rsid w:val="0D7F02AE"/>
    <w:rsid w:val="0D8C6527"/>
    <w:rsid w:val="0D921D8F"/>
    <w:rsid w:val="0DD71E98"/>
    <w:rsid w:val="0DF30354"/>
    <w:rsid w:val="0DF70178"/>
    <w:rsid w:val="0DF97AA6"/>
    <w:rsid w:val="0E0D7668"/>
    <w:rsid w:val="0E124C7E"/>
    <w:rsid w:val="0E19600D"/>
    <w:rsid w:val="0E2941CB"/>
    <w:rsid w:val="0E5B6625"/>
    <w:rsid w:val="0E5E1C72"/>
    <w:rsid w:val="0E620103"/>
    <w:rsid w:val="0E6B438E"/>
    <w:rsid w:val="0E6D6359"/>
    <w:rsid w:val="0E835B7C"/>
    <w:rsid w:val="0E8869F3"/>
    <w:rsid w:val="0E8C5C70"/>
    <w:rsid w:val="0E903FD6"/>
    <w:rsid w:val="0E9C09EC"/>
    <w:rsid w:val="0EAE77CC"/>
    <w:rsid w:val="0EB03F8E"/>
    <w:rsid w:val="0EB21FBD"/>
    <w:rsid w:val="0EC51CF1"/>
    <w:rsid w:val="0ECA5559"/>
    <w:rsid w:val="0EED1247"/>
    <w:rsid w:val="0EF02B14"/>
    <w:rsid w:val="0EFF09AB"/>
    <w:rsid w:val="0F1E7653"/>
    <w:rsid w:val="0F227B67"/>
    <w:rsid w:val="0F307AB2"/>
    <w:rsid w:val="0F3D21CF"/>
    <w:rsid w:val="0F543075"/>
    <w:rsid w:val="0F5A4B2F"/>
    <w:rsid w:val="0F7D6A6F"/>
    <w:rsid w:val="0F860C64"/>
    <w:rsid w:val="0FA47B58"/>
    <w:rsid w:val="0FA91612"/>
    <w:rsid w:val="0FD21619"/>
    <w:rsid w:val="0FD541B5"/>
    <w:rsid w:val="0FD63DDB"/>
    <w:rsid w:val="0FE2319C"/>
    <w:rsid w:val="0FED59A3"/>
    <w:rsid w:val="10207B26"/>
    <w:rsid w:val="102B2027"/>
    <w:rsid w:val="10374E70"/>
    <w:rsid w:val="104355C3"/>
    <w:rsid w:val="10507CE0"/>
    <w:rsid w:val="1054157E"/>
    <w:rsid w:val="10560F5C"/>
    <w:rsid w:val="10710382"/>
    <w:rsid w:val="10855BDB"/>
    <w:rsid w:val="10881228"/>
    <w:rsid w:val="108D683E"/>
    <w:rsid w:val="1097590F"/>
    <w:rsid w:val="109E4EEF"/>
    <w:rsid w:val="10A047C3"/>
    <w:rsid w:val="10A73DA4"/>
    <w:rsid w:val="10AD1A09"/>
    <w:rsid w:val="10AD5132"/>
    <w:rsid w:val="10E20B17"/>
    <w:rsid w:val="11292A0B"/>
    <w:rsid w:val="11333889"/>
    <w:rsid w:val="113E3FDC"/>
    <w:rsid w:val="11507DCF"/>
    <w:rsid w:val="11511C03"/>
    <w:rsid w:val="11553800"/>
    <w:rsid w:val="115B693C"/>
    <w:rsid w:val="11627CCB"/>
    <w:rsid w:val="116752E1"/>
    <w:rsid w:val="1182211B"/>
    <w:rsid w:val="11823EC9"/>
    <w:rsid w:val="11A7392F"/>
    <w:rsid w:val="11BB562D"/>
    <w:rsid w:val="11E34ECA"/>
    <w:rsid w:val="11E701D0"/>
    <w:rsid w:val="11F72B09"/>
    <w:rsid w:val="11F86147"/>
    <w:rsid w:val="12154D3D"/>
    <w:rsid w:val="122338FE"/>
    <w:rsid w:val="122F4065"/>
    <w:rsid w:val="12331667"/>
    <w:rsid w:val="124A0CB2"/>
    <w:rsid w:val="126006AE"/>
    <w:rsid w:val="12665599"/>
    <w:rsid w:val="12704669"/>
    <w:rsid w:val="127E06B4"/>
    <w:rsid w:val="12837EF9"/>
    <w:rsid w:val="12906AB9"/>
    <w:rsid w:val="129E4D32"/>
    <w:rsid w:val="12B46304"/>
    <w:rsid w:val="12E4180D"/>
    <w:rsid w:val="13394A5B"/>
    <w:rsid w:val="135F0966"/>
    <w:rsid w:val="13A2548E"/>
    <w:rsid w:val="13B62550"/>
    <w:rsid w:val="13BB7B66"/>
    <w:rsid w:val="13CA1363"/>
    <w:rsid w:val="13ED41C3"/>
    <w:rsid w:val="1437543F"/>
    <w:rsid w:val="14403689"/>
    <w:rsid w:val="146D0E60"/>
    <w:rsid w:val="14724FAA"/>
    <w:rsid w:val="14975EDD"/>
    <w:rsid w:val="149B08DC"/>
    <w:rsid w:val="14A30D26"/>
    <w:rsid w:val="14AD5701"/>
    <w:rsid w:val="14C8078D"/>
    <w:rsid w:val="151E5301"/>
    <w:rsid w:val="152B128F"/>
    <w:rsid w:val="152E4A94"/>
    <w:rsid w:val="15397494"/>
    <w:rsid w:val="15520056"/>
    <w:rsid w:val="155618F4"/>
    <w:rsid w:val="155D5460"/>
    <w:rsid w:val="15657D89"/>
    <w:rsid w:val="157F52EF"/>
    <w:rsid w:val="15875F52"/>
    <w:rsid w:val="159A07FF"/>
    <w:rsid w:val="159A1EE1"/>
    <w:rsid w:val="15C03212"/>
    <w:rsid w:val="15D60C87"/>
    <w:rsid w:val="16070E41"/>
    <w:rsid w:val="16133C89"/>
    <w:rsid w:val="161377E5"/>
    <w:rsid w:val="16190030"/>
    <w:rsid w:val="16267FE2"/>
    <w:rsid w:val="16493207"/>
    <w:rsid w:val="1667420A"/>
    <w:rsid w:val="16924BAE"/>
    <w:rsid w:val="169528F0"/>
    <w:rsid w:val="169C5A2D"/>
    <w:rsid w:val="16A668AC"/>
    <w:rsid w:val="16B25250"/>
    <w:rsid w:val="16B74615"/>
    <w:rsid w:val="16C332E8"/>
    <w:rsid w:val="16C46D32"/>
    <w:rsid w:val="17017F86"/>
    <w:rsid w:val="170A508C"/>
    <w:rsid w:val="171B1048"/>
    <w:rsid w:val="17215F32"/>
    <w:rsid w:val="1726179A"/>
    <w:rsid w:val="172A4DE7"/>
    <w:rsid w:val="1780534F"/>
    <w:rsid w:val="1791130A"/>
    <w:rsid w:val="17C0399D"/>
    <w:rsid w:val="17C52D61"/>
    <w:rsid w:val="17CD0F85"/>
    <w:rsid w:val="17DE2FB7"/>
    <w:rsid w:val="17DF2075"/>
    <w:rsid w:val="17FE5A6A"/>
    <w:rsid w:val="180169EF"/>
    <w:rsid w:val="18041ADC"/>
    <w:rsid w:val="18253800"/>
    <w:rsid w:val="182633AB"/>
    <w:rsid w:val="182E403B"/>
    <w:rsid w:val="183D0B4A"/>
    <w:rsid w:val="18512847"/>
    <w:rsid w:val="185365BF"/>
    <w:rsid w:val="18586480"/>
    <w:rsid w:val="188778CE"/>
    <w:rsid w:val="18954E2A"/>
    <w:rsid w:val="18A801B1"/>
    <w:rsid w:val="18AB01A9"/>
    <w:rsid w:val="18AD2EDC"/>
    <w:rsid w:val="18AE37F5"/>
    <w:rsid w:val="18B2778A"/>
    <w:rsid w:val="18B90B18"/>
    <w:rsid w:val="18C64FE3"/>
    <w:rsid w:val="18D538B1"/>
    <w:rsid w:val="18D72D4C"/>
    <w:rsid w:val="18DC0363"/>
    <w:rsid w:val="18F2402A"/>
    <w:rsid w:val="18F32AFF"/>
    <w:rsid w:val="18FA2EDF"/>
    <w:rsid w:val="194B7357"/>
    <w:rsid w:val="1961187E"/>
    <w:rsid w:val="1981143D"/>
    <w:rsid w:val="19836A30"/>
    <w:rsid w:val="1991739F"/>
    <w:rsid w:val="19947BE2"/>
    <w:rsid w:val="19986D8A"/>
    <w:rsid w:val="199E386A"/>
    <w:rsid w:val="19A1335A"/>
    <w:rsid w:val="19A370D2"/>
    <w:rsid w:val="19AF1F1B"/>
    <w:rsid w:val="19B65B9E"/>
    <w:rsid w:val="19BE5CBA"/>
    <w:rsid w:val="19C6738B"/>
    <w:rsid w:val="19D21766"/>
    <w:rsid w:val="19D41982"/>
    <w:rsid w:val="19EA2F53"/>
    <w:rsid w:val="19F45B80"/>
    <w:rsid w:val="19F945AB"/>
    <w:rsid w:val="19FA50C5"/>
    <w:rsid w:val="1A1B310D"/>
    <w:rsid w:val="1A277D03"/>
    <w:rsid w:val="1A3F6DFB"/>
    <w:rsid w:val="1A450189"/>
    <w:rsid w:val="1A534654"/>
    <w:rsid w:val="1A606D71"/>
    <w:rsid w:val="1A82318C"/>
    <w:rsid w:val="1A89451A"/>
    <w:rsid w:val="1AA1023C"/>
    <w:rsid w:val="1ABD1D9F"/>
    <w:rsid w:val="1ADC0AEE"/>
    <w:rsid w:val="1AE300CE"/>
    <w:rsid w:val="1AFA0F74"/>
    <w:rsid w:val="1B0E2C71"/>
    <w:rsid w:val="1B1262BE"/>
    <w:rsid w:val="1B132036"/>
    <w:rsid w:val="1B291859"/>
    <w:rsid w:val="1B2C6201"/>
    <w:rsid w:val="1B5B5EB7"/>
    <w:rsid w:val="1B6034CD"/>
    <w:rsid w:val="1B710915"/>
    <w:rsid w:val="1B742AD4"/>
    <w:rsid w:val="1B831B60"/>
    <w:rsid w:val="1B8A22F8"/>
    <w:rsid w:val="1BA17641"/>
    <w:rsid w:val="1BA558EC"/>
    <w:rsid w:val="1BB479C4"/>
    <w:rsid w:val="1BC976E2"/>
    <w:rsid w:val="1BD318B3"/>
    <w:rsid w:val="1BD53BDF"/>
    <w:rsid w:val="1BE539D2"/>
    <w:rsid w:val="1BE614F8"/>
    <w:rsid w:val="1C0C5403"/>
    <w:rsid w:val="1C224C26"/>
    <w:rsid w:val="1C2362A8"/>
    <w:rsid w:val="1C24274C"/>
    <w:rsid w:val="1C2C1601"/>
    <w:rsid w:val="1C44694B"/>
    <w:rsid w:val="1C7C3066"/>
    <w:rsid w:val="1C7E6AEB"/>
    <w:rsid w:val="1C8E2EC1"/>
    <w:rsid w:val="1C913B5A"/>
    <w:rsid w:val="1C9A2A0F"/>
    <w:rsid w:val="1CA3249F"/>
    <w:rsid w:val="1CA35BB0"/>
    <w:rsid w:val="1CA613B3"/>
    <w:rsid w:val="1CA93E55"/>
    <w:rsid w:val="1CBC0BD7"/>
    <w:rsid w:val="1CBD494F"/>
    <w:rsid w:val="1CC337ED"/>
    <w:rsid w:val="1CD55FDE"/>
    <w:rsid w:val="1CD81161"/>
    <w:rsid w:val="1CE62F38"/>
    <w:rsid w:val="1CEF02A3"/>
    <w:rsid w:val="1CF00880"/>
    <w:rsid w:val="1CF06AD2"/>
    <w:rsid w:val="1CF3778C"/>
    <w:rsid w:val="1D3D339A"/>
    <w:rsid w:val="1D530E41"/>
    <w:rsid w:val="1D6E0641"/>
    <w:rsid w:val="1D6E4ED7"/>
    <w:rsid w:val="1D8334A3"/>
    <w:rsid w:val="1DB84052"/>
    <w:rsid w:val="1DB8698F"/>
    <w:rsid w:val="1DC1221D"/>
    <w:rsid w:val="1DCB4E4A"/>
    <w:rsid w:val="1DCC309C"/>
    <w:rsid w:val="1DDF4451"/>
    <w:rsid w:val="1DE32193"/>
    <w:rsid w:val="1DE33F41"/>
    <w:rsid w:val="1DF61EC7"/>
    <w:rsid w:val="1DF8703A"/>
    <w:rsid w:val="1DFD647E"/>
    <w:rsid w:val="1DFE71E1"/>
    <w:rsid w:val="1E05035C"/>
    <w:rsid w:val="1E0839A8"/>
    <w:rsid w:val="1E0D7210"/>
    <w:rsid w:val="1E2D340E"/>
    <w:rsid w:val="1E380731"/>
    <w:rsid w:val="1E534E56"/>
    <w:rsid w:val="1E5B61CE"/>
    <w:rsid w:val="1E6D7CAF"/>
    <w:rsid w:val="1E805C34"/>
    <w:rsid w:val="1E8F5E77"/>
    <w:rsid w:val="1EA01E32"/>
    <w:rsid w:val="1EAA1F00"/>
    <w:rsid w:val="1ECB5F13"/>
    <w:rsid w:val="1ED55F80"/>
    <w:rsid w:val="1EEA3E98"/>
    <w:rsid w:val="1EF06916"/>
    <w:rsid w:val="1EF53F2C"/>
    <w:rsid w:val="1F196CBA"/>
    <w:rsid w:val="1F1A7E37"/>
    <w:rsid w:val="1F212144"/>
    <w:rsid w:val="1F374545"/>
    <w:rsid w:val="1F3A4035"/>
    <w:rsid w:val="1F3D58D3"/>
    <w:rsid w:val="1F47475D"/>
    <w:rsid w:val="1F666BD8"/>
    <w:rsid w:val="1F6B68E4"/>
    <w:rsid w:val="1F784B5D"/>
    <w:rsid w:val="1F8D23B7"/>
    <w:rsid w:val="1F921359"/>
    <w:rsid w:val="1F933745"/>
    <w:rsid w:val="1F9C6A9E"/>
    <w:rsid w:val="1FAE057F"/>
    <w:rsid w:val="1FB04D8F"/>
    <w:rsid w:val="1FDA1374"/>
    <w:rsid w:val="1FE521F3"/>
    <w:rsid w:val="1FF71F26"/>
    <w:rsid w:val="2000702C"/>
    <w:rsid w:val="200603BB"/>
    <w:rsid w:val="200D1749"/>
    <w:rsid w:val="201E3957"/>
    <w:rsid w:val="2027280B"/>
    <w:rsid w:val="20280331"/>
    <w:rsid w:val="202F16C0"/>
    <w:rsid w:val="20504C0F"/>
    <w:rsid w:val="205B4263"/>
    <w:rsid w:val="20745325"/>
    <w:rsid w:val="20803CC9"/>
    <w:rsid w:val="2094205F"/>
    <w:rsid w:val="20A830A0"/>
    <w:rsid w:val="20C938C2"/>
    <w:rsid w:val="20D44015"/>
    <w:rsid w:val="20EB1A8B"/>
    <w:rsid w:val="20F16975"/>
    <w:rsid w:val="20F46465"/>
    <w:rsid w:val="210466A8"/>
    <w:rsid w:val="21115269"/>
    <w:rsid w:val="21303941"/>
    <w:rsid w:val="213056EF"/>
    <w:rsid w:val="216435EB"/>
    <w:rsid w:val="21656CD6"/>
    <w:rsid w:val="216A0F01"/>
    <w:rsid w:val="216B497A"/>
    <w:rsid w:val="217001E2"/>
    <w:rsid w:val="217952E8"/>
    <w:rsid w:val="217C6B87"/>
    <w:rsid w:val="21817CF9"/>
    <w:rsid w:val="21835AB5"/>
    <w:rsid w:val="2186530F"/>
    <w:rsid w:val="21997739"/>
    <w:rsid w:val="21A34113"/>
    <w:rsid w:val="21AE4866"/>
    <w:rsid w:val="21B06830"/>
    <w:rsid w:val="21BC7EF3"/>
    <w:rsid w:val="21D342CD"/>
    <w:rsid w:val="21D81769"/>
    <w:rsid w:val="21E14C3C"/>
    <w:rsid w:val="21E169EA"/>
    <w:rsid w:val="21E8421C"/>
    <w:rsid w:val="21F11323"/>
    <w:rsid w:val="21F66939"/>
    <w:rsid w:val="2205092A"/>
    <w:rsid w:val="22105521"/>
    <w:rsid w:val="22116E06"/>
    <w:rsid w:val="22162B37"/>
    <w:rsid w:val="222F59A7"/>
    <w:rsid w:val="223E5BEA"/>
    <w:rsid w:val="22423708"/>
    <w:rsid w:val="22600256"/>
    <w:rsid w:val="22647C61"/>
    <w:rsid w:val="226D4721"/>
    <w:rsid w:val="229E48DB"/>
    <w:rsid w:val="22A031DB"/>
    <w:rsid w:val="22C12ACC"/>
    <w:rsid w:val="22CC39CA"/>
    <w:rsid w:val="22E4648B"/>
    <w:rsid w:val="22EC5646"/>
    <w:rsid w:val="230F7587"/>
    <w:rsid w:val="23196D99"/>
    <w:rsid w:val="231F3C6E"/>
    <w:rsid w:val="23337719"/>
    <w:rsid w:val="23570963"/>
    <w:rsid w:val="23660FB8"/>
    <w:rsid w:val="23720241"/>
    <w:rsid w:val="237D2742"/>
    <w:rsid w:val="237F4601"/>
    <w:rsid w:val="238A3C26"/>
    <w:rsid w:val="2398573D"/>
    <w:rsid w:val="23AC3027"/>
    <w:rsid w:val="23B02B18"/>
    <w:rsid w:val="23BA5744"/>
    <w:rsid w:val="23BC14BC"/>
    <w:rsid w:val="23F5677C"/>
    <w:rsid w:val="24015121"/>
    <w:rsid w:val="24092228"/>
    <w:rsid w:val="240B41F2"/>
    <w:rsid w:val="2423153B"/>
    <w:rsid w:val="243E0123"/>
    <w:rsid w:val="243E6375"/>
    <w:rsid w:val="24523BCF"/>
    <w:rsid w:val="24575689"/>
    <w:rsid w:val="245C2C9F"/>
    <w:rsid w:val="24635DDC"/>
    <w:rsid w:val="246B6A3F"/>
    <w:rsid w:val="24714926"/>
    <w:rsid w:val="24925CBD"/>
    <w:rsid w:val="24AF2DCF"/>
    <w:rsid w:val="24B86128"/>
    <w:rsid w:val="24CF521F"/>
    <w:rsid w:val="24D6035C"/>
    <w:rsid w:val="24E02810"/>
    <w:rsid w:val="24F66C50"/>
    <w:rsid w:val="24FE78B3"/>
    <w:rsid w:val="250613CB"/>
    <w:rsid w:val="250824DF"/>
    <w:rsid w:val="251946ED"/>
    <w:rsid w:val="251B0465"/>
    <w:rsid w:val="257F2D38"/>
    <w:rsid w:val="25A22FA4"/>
    <w:rsid w:val="25AE12D9"/>
    <w:rsid w:val="25BF34E6"/>
    <w:rsid w:val="25F022C7"/>
    <w:rsid w:val="2601406E"/>
    <w:rsid w:val="26025181"/>
    <w:rsid w:val="260C02FD"/>
    <w:rsid w:val="26163F51"/>
    <w:rsid w:val="2623584F"/>
    <w:rsid w:val="263E440B"/>
    <w:rsid w:val="264F6618"/>
    <w:rsid w:val="26543C2E"/>
    <w:rsid w:val="26650FFD"/>
    <w:rsid w:val="266F6CBA"/>
    <w:rsid w:val="26720558"/>
    <w:rsid w:val="26881B2A"/>
    <w:rsid w:val="269C3827"/>
    <w:rsid w:val="26AD333E"/>
    <w:rsid w:val="26B66697"/>
    <w:rsid w:val="26EE19AF"/>
    <w:rsid w:val="26F81606"/>
    <w:rsid w:val="26F96584"/>
    <w:rsid w:val="26FE1506"/>
    <w:rsid w:val="270A6B1F"/>
    <w:rsid w:val="270C4509"/>
    <w:rsid w:val="272A060F"/>
    <w:rsid w:val="274243CE"/>
    <w:rsid w:val="27475AB7"/>
    <w:rsid w:val="27547D16"/>
    <w:rsid w:val="27603B29"/>
    <w:rsid w:val="27604855"/>
    <w:rsid w:val="27673E35"/>
    <w:rsid w:val="27764078"/>
    <w:rsid w:val="278E3170"/>
    <w:rsid w:val="27914A0E"/>
    <w:rsid w:val="279462AC"/>
    <w:rsid w:val="279938C3"/>
    <w:rsid w:val="279F537D"/>
    <w:rsid w:val="279F712B"/>
    <w:rsid w:val="27A504B9"/>
    <w:rsid w:val="27C9064C"/>
    <w:rsid w:val="27DC037F"/>
    <w:rsid w:val="27E234BC"/>
    <w:rsid w:val="27E40FE2"/>
    <w:rsid w:val="27E45486"/>
    <w:rsid w:val="27EB6814"/>
    <w:rsid w:val="27F10F49"/>
    <w:rsid w:val="27F751B9"/>
    <w:rsid w:val="27FA5107"/>
    <w:rsid w:val="282C5A6C"/>
    <w:rsid w:val="28333D17"/>
    <w:rsid w:val="28416434"/>
    <w:rsid w:val="285C501C"/>
    <w:rsid w:val="28612632"/>
    <w:rsid w:val="28773C04"/>
    <w:rsid w:val="287E2C7B"/>
    <w:rsid w:val="289A0AF5"/>
    <w:rsid w:val="28AA0790"/>
    <w:rsid w:val="28BC1F5F"/>
    <w:rsid w:val="28BE1833"/>
    <w:rsid w:val="28FC235B"/>
    <w:rsid w:val="293146FB"/>
    <w:rsid w:val="293E6E56"/>
    <w:rsid w:val="295403E9"/>
    <w:rsid w:val="29600B3C"/>
    <w:rsid w:val="298A36D3"/>
    <w:rsid w:val="298A5BB9"/>
    <w:rsid w:val="29932CBF"/>
    <w:rsid w:val="299B7DC6"/>
    <w:rsid w:val="29BF1D06"/>
    <w:rsid w:val="29D07A70"/>
    <w:rsid w:val="29DD7857"/>
    <w:rsid w:val="29EB48A9"/>
    <w:rsid w:val="2A0D0CC4"/>
    <w:rsid w:val="2A22487C"/>
    <w:rsid w:val="2A375D41"/>
    <w:rsid w:val="2A491EB3"/>
    <w:rsid w:val="2A554419"/>
    <w:rsid w:val="2A6B1546"/>
    <w:rsid w:val="2A893FD5"/>
    <w:rsid w:val="2A905451"/>
    <w:rsid w:val="2A9E700F"/>
    <w:rsid w:val="2A9F38E6"/>
    <w:rsid w:val="2AA809EC"/>
    <w:rsid w:val="2AA8738C"/>
    <w:rsid w:val="2AAB4039"/>
    <w:rsid w:val="2AB729DE"/>
    <w:rsid w:val="2AE17A5A"/>
    <w:rsid w:val="2AE2376A"/>
    <w:rsid w:val="2AE40E6C"/>
    <w:rsid w:val="2AE82B97"/>
    <w:rsid w:val="2B397896"/>
    <w:rsid w:val="2B577D1D"/>
    <w:rsid w:val="2B65068C"/>
    <w:rsid w:val="2B6F150A"/>
    <w:rsid w:val="2B74267D"/>
    <w:rsid w:val="2B773C5E"/>
    <w:rsid w:val="2B870ED7"/>
    <w:rsid w:val="2BA2368E"/>
    <w:rsid w:val="2BD17ACF"/>
    <w:rsid w:val="2BDB6BA0"/>
    <w:rsid w:val="2BE94E19"/>
    <w:rsid w:val="2BEE0681"/>
    <w:rsid w:val="2BF51A0F"/>
    <w:rsid w:val="2BFD08C4"/>
    <w:rsid w:val="2C1005F7"/>
    <w:rsid w:val="2C11436F"/>
    <w:rsid w:val="2C1300E8"/>
    <w:rsid w:val="2C161986"/>
    <w:rsid w:val="2C1874AC"/>
    <w:rsid w:val="2C251BC9"/>
    <w:rsid w:val="2C493B09"/>
    <w:rsid w:val="2C6676A8"/>
    <w:rsid w:val="2C671F10"/>
    <w:rsid w:val="2C7843EE"/>
    <w:rsid w:val="2C994A91"/>
    <w:rsid w:val="2CA945A8"/>
    <w:rsid w:val="2CDF651A"/>
    <w:rsid w:val="2CEA52EC"/>
    <w:rsid w:val="2CFF241A"/>
    <w:rsid w:val="2D034E60"/>
    <w:rsid w:val="2D066C55"/>
    <w:rsid w:val="2D081307"/>
    <w:rsid w:val="2D1C4D7A"/>
    <w:rsid w:val="2D320A41"/>
    <w:rsid w:val="2D4A18E7"/>
    <w:rsid w:val="2D594220"/>
    <w:rsid w:val="2D6F57F1"/>
    <w:rsid w:val="2D71156A"/>
    <w:rsid w:val="2D79041E"/>
    <w:rsid w:val="2D8469EC"/>
    <w:rsid w:val="2D9214E0"/>
    <w:rsid w:val="2DA23685"/>
    <w:rsid w:val="2DAF2092"/>
    <w:rsid w:val="2DC84F02"/>
    <w:rsid w:val="2DD45CBB"/>
    <w:rsid w:val="2DDF2977"/>
    <w:rsid w:val="2DE47F8D"/>
    <w:rsid w:val="2DF9440E"/>
    <w:rsid w:val="2E045F3A"/>
    <w:rsid w:val="2E0A6195"/>
    <w:rsid w:val="2E627104"/>
    <w:rsid w:val="2E6B5FB9"/>
    <w:rsid w:val="2E855ADF"/>
    <w:rsid w:val="2E8762A6"/>
    <w:rsid w:val="2E8B665B"/>
    <w:rsid w:val="2E8E1CA7"/>
    <w:rsid w:val="2E903C71"/>
    <w:rsid w:val="2E980D78"/>
    <w:rsid w:val="2EC35069"/>
    <w:rsid w:val="2EC67693"/>
    <w:rsid w:val="2EC7564F"/>
    <w:rsid w:val="2EC851B9"/>
    <w:rsid w:val="2EDC64EE"/>
    <w:rsid w:val="2EE10029"/>
    <w:rsid w:val="2EEB70FA"/>
    <w:rsid w:val="2F087CAC"/>
    <w:rsid w:val="2F155F25"/>
    <w:rsid w:val="2F212B1B"/>
    <w:rsid w:val="2F36237D"/>
    <w:rsid w:val="2F364819"/>
    <w:rsid w:val="2F3838CC"/>
    <w:rsid w:val="2F3B1E2F"/>
    <w:rsid w:val="2F3C1703"/>
    <w:rsid w:val="2F525233"/>
    <w:rsid w:val="2F6D3FB3"/>
    <w:rsid w:val="2F725125"/>
    <w:rsid w:val="2F7A4813"/>
    <w:rsid w:val="2F8D01B1"/>
    <w:rsid w:val="2F8F217B"/>
    <w:rsid w:val="2FA45F37"/>
    <w:rsid w:val="2FC132E8"/>
    <w:rsid w:val="2FC516F9"/>
    <w:rsid w:val="2FC5794B"/>
    <w:rsid w:val="2FCA31B3"/>
    <w:rsid w:val="2FCD4A51"/>
    <w:rsid w:val="2FD8767E"/>
    <w:rsid w:val="2FDE577C"/>
    <w:rsid w:val="2FE37748"/>
    <w:rsid w:val="2FEC137B"/>
    <w:rsid w:val="2FFA3A98"/>
    <w:rsid w:val="30085A89"/>
    <w:rsid w:val="30183CF7"/>
    <w:rsid w:val="30330D58"/>
    <w:rsid w:val="303F594F"/>
    <w:rsid w:val="30427C69"/>
    <w:rsid w:val="30691A95"/>
    <w:rsid w:val="306E3B3E"/>
    <w:rsid w:val="307A0735"/>
    <w:rsid w:val="307B44AD"/>
    <w:rsid w:val="30B33C47"/>
    <w:rsid w:val="30C26EC0"/>
    <w:rsid w:val="30D922D1"/>
    <w:rsid w:val="30F115C8"/>
    <w:rsid w:val="31056DF8"/>
    <w:rsid w:val="312A7037"/>
    <w:rsid w:val="312D483B"/>
    <w:rsid w:val="31480833"/>
    <w:rsid w:val="315E1E05"/>
    <w:rsid w:val="318F6462"/>
    <w:rsid w:val="31A31F0E"/>
    <w:rsid w:val="31B934DF"/>
    <w:rsid w:val="31DE2F46"/>
    <w:rsid w:val="321B1AA4"/>
    <w:rsid w:val="326A5D92"/>
    <w:rsid w:val="326D256D"/>
    <w:rsid w:val="326F3B9E"/>
    <w:rsid w:val="32755658"/>
    <w:rsid w:val="32932D86"/>
    <w:rsid w:val="32A93554"/>
    <w:rsid w:val="32B85545"/>
    <w:rsid w:val="32BB6DE3"/>
    <w:rsid w:val="32C02951"/>
    <w:rsid w:val="32C338D5"/>
    <w:rsid w:val="32E53E60"/>
    <w:rsid w:val="32EB3B6C"/>
    <w:rsid w:val="32F82AAB"/>
    <w:rsid w:val="330864CC"/>
    <w:rsid w:val="33136C1F"/>
    <w:rsid w:val="33174961"/>
    <w:rsid w:val="333A0650"/>
    <w:rsid w:val="33480F8C"/>
    <w:rsid w:val="33597C6D"/>
    <w:rsid w:val="336B0809"/>
    <w:rsid w:val="33833DA5"/>
    <w:rsid w:val="338D077F"/>
    <w:rsid w:val="33900270"/>
    <w:rsid w:val="33AE4630"/>
    <w:rsid w:val="33B95A18"/>
    <w:rsid w:val="33DB598F"/>
    <w:rsid w:val="33DE78D6"/>
    <w:rsid w:val="33FE167D"/>
    <w:rsid w:val="340A1DD0"/>
    <w:rsid w:val="342310E4"/>
    <w:rsid w:val="34303DD0"/>
    <w:rsid w:val="34315ADC"/>
    <w:rsid w:val="34401B48"/>
    <w:rsid w:val="34480B4A"/>
    <w:rsid w:val="344B7ED9"/>
    <w:rsid w:val="345E3ECA"/>
    <w:rsid w:val="34605E94"/>
    <w:rsid w:val="34654306"/>
    <w:rsid w:val="34697489"/>
    <w:rsid w:val="346C2A8B"/>
    <w:rsid w:val="346D1713"/>
    <w:rsid w:val="346F257B"/>
    <w:rsid w:val="3491604D"/>
    <w:rsid w:val="34A86C01"/>
    <w:rsid w:val="34B14942"/>
    <w:rsid w:val="34C208FD"/>
    <w:rsid w:val="34CC52D7"/>
    <w:rsid w:val="34CE2DFE"/>
    <w:rsid w:val="35154ED0"/>
    <w:rsid w:val="351C7C01"/>
    <w:rsid w:val="35243365"/>
    <w:rsid w:val="352769B2"/>
    <w:rsid w:val="35496DC5"/>
    <w:rsid w:val="35621232"/>
    <w:rsid w:val="356D6ABA"/>
    <w:rsid w:val="357240D1"/>
    <w:rsid w:val="357F234A"/>
    <w:rsid w:val="358259D7"/>
    <w:rsid w:val="35870802"/>
    <w:rsid w:val="35A324DC"/>
    <w:rsid w:val="35A40002"/>
    <w:rsid w:val="35B04BF9"/>
    <w:rsid w:val="35B71AE4"/>
    <w:rsid w:val="35D92B63"/>
    <w:rsid w:val="35EB19AF"/>
    <w:rsid w:val="35FE7713"/>
    <w:rsid w:val="360D3DFA"/>
    <w:rsid w:val="360F7B72"/>
    <w:rsid w:val="363B2715"/>
    <w:rsid w:val="36533F02"/>
    <w:rsid w:val="36687AF9"/>
    <w:rsid w:val="366B28CE"/>
    <w:rsid w:val="368D6CE8"/>
    <w:rsid w:val="369C2C78"/>
    <w:rsid w:val="36B424C7"/>
    <w:rsid w:val="36C00E6C"/>
    <w:rsid w:val="36C546D4"/>
    <w:rsid w:val="36DD37CC"/>
    <w:rsid w:val="36E42DAC"/>
    <w:rsid w:val="36EE7787"/>
    <w:rsid w:val="36EF34FF"/>
    <w:rsid w:val="36F40B16"/>
    <w:rsid w:val="36FE00B0"/>
    <w:rsid w:val="3720190B"/>
    <w:rsid w:val="373F7FE3"/>
    <w:rsid w:val="374C766A"/>
    <w:rsid w:val="374D3D49"/>
    <w:rsid w:val="37503F9E"/>
    <w:rsid w:val="37515F68"/>
    <w:rsid w:val="375D2B5F"/>
    <w:rsid w:val="37637FD8"/>
    <w:rsid w:val="377A5B12"/>
    <w:rsid w:val="37936580"/>
    <w:rsid w:val="37946C6D"/>
    <w:rsid w:val="37B54749"/>
    <w:rsid w:val="37BA1D5F"/>
    <w:rsid w:val="37C56E4A"/>
    <w:rsid w:val="37F039D3"/>
    <w:rsid w:val="37F952C8"/>
    <w:rsid w:val="37FA0CE4"/>
    <w:rsid w:val="37FC4126"/>
    <w:rsid w:val="38305B7D"/>
    <w:rsid w:val="38494EE6"/>
    <w:rsid w:val="38521F98"/>
    <w:rsid w:val="38591578"/>
    <w:rsid w:val="385E093C"/>
    <w:rsid w:val="38693748"/>
    <w:rsid w:val="38725AAB"/>
    <w:rsid w:val="387C7114"/>
    <w:rsid w:val="38806B05"/>
    <w:rsid w:val="388859B9"/>
    <w:rsid w:val="388A34DF"/>
    <w:rsid w:val="388C7258"/>
    <w:rsid w:val="389205E6"/>
    <w:rsid w:val="38BE13DB"/>
    <w:rsid w:val="38BE4BCE"/>
    <w:rsid w:val="38D429AD"/>
    <w:rsid w:val="38F75011"/>
    <w:rsid w:val="390A63CE"/>
    <w:rsid w:val="390E0B63"/>
    <w:rsid w:val="390F7E89"/>
    <w:rsid w:val="391626C5"/>
    <w:rsid w:val="39406294"/>
    <w:rsid w:val="394915ED"/>
    <w:rsid w:val="3958538C"/>
    <w:rsid w:val="395A1104"/>
    <w:rsid w:val="39665CFB"/>
    <w:rsid w:val="39677CC5"/>
    <w:rsid w:val="396A4FBD"/>
    <w:rsid w:val="39A20CFD"/>
    <w:rsid w:val="39B36A66"/>
    <w:rsid w:val="39C437A1"/>
    <w:rsid w:val="39C72511"/>
    <w:rsid w:val="39D42485"/>
    <w:rsid w:val="39D53485"/>
    <w:rsid w:val="39DC1956"/>
    <w:rsid w:val="39DC7D6B"/>
    <w:rsid w:val="3A06128C"/>
    <w:rsid w:val="3A246994"/>
    <w:rsid w:val="3A296D8E"/>
    <w:rsid w:val="3A306308"/>
    <w:rsid w:val="3A361B71"/>
    <w:rsid w:val="3A5C70FE"/>
    <w:rsid w:val="3A8F1281"/>
    <w:rsid w:val="3A96260F"/>
    <w:rsid w:val="3A995C5C"/>
    <w:rsid w:val="3A9E14C4"/>
    <w:rsid w:val="3AAA1C17"/>
    <w:rsid w:val="3AAF1923"/>
    <w:rsid w:val="3AC52EF5"/>
    <w:rsid w:val="3ADB6274"/>
    <w:rsid w:val="3ADE15A9"/>
    <w:rsid w:val="3AE16CA3"/>
    <w:rsid w:val="3AF235BE"/>
    <w:rsid w:val="3B00217F"/>
    <w:rsid w:val="3B2A71FC"/>
    <w:rsid w:val="3B2E2848"/>
    <w:rsid w:val="3B3D2A8B"/>
    <w:rsid w:val="3B424545"/>
    <w:rsid w:val="3B4F0A10"/>
    <w:rsid w:val="3B521418"/>
    <w:rsid w:val="3B5B4297"/>
    <w:rsid w:val="3B725E37"/>
    <w:rsid w:val="3B7905A1"/>
    <w:rsid w:val="3B856604"/>
    <w:rsid w:val="3B9C1EA7"/>
    <w:rsid w:val="3B9F72A2"/>
    <w:rsid w:val="3BAE7642"/>
    <w:rsid w:val="3BBB7E54"/>
    <w:rsid w:val="3BC62A80"/>
    <w:rsid w:val="3BCF352E"/>
    <w:rsid w:val="3BFC64A2"/>
    <w:rsid w:val="3C0435A9"/>
    <w:rsid w:val="3C08753D"/>
    <w:rsid w:val="3C240A39"/>
    <w:rsid w:val="3C277297"/>
    <w:rsid w:val="3C3B13A3"/>
    <w:rsid w:val="3C4944FC"/>
    <w:rsid w:val="3C4C171C"/>
    <w:rsid w:val="3C552516"/>
    <w:rsid w:val="3C6978B0"/>
    <w:rsid w:val="3C800747"/>
    <w:rsid w:val="3CA01523"/>
    <w:rsid w:val="3CA8487C"/>
    <w:rsid w:val="3CF63839"/>
    <w:rsid w:val="3D1B6DFC"/>
    <w:rsid w:val="3D1C4922"/>
    <w:rsid w:val="3D2E2FD3"/>
    <w:rsid w:val="3D3A1569"/>
    <w:rsid w:val="3D4520CB"/>
    <w:rsid w:val="3D5F13DF"/>
    <w:rsid w:val="3D622C7D"/>
    <w:rsid w:val="3D6A7D83"/>
    <w:rsid w:val="3D78424E"/>
    <w:rsid w:val="3D7B3D3F"/>
    <w:rsid w:val="3D8726E3"/>
    <w:rsid w:val="3DA23079"/>
    <w:rsid w:val="3DA60DBB"/>
    <w:rsid w:val="3DB42DAD"/>
    <w:rsid w:val="3DB50FFF"/>
    <w:rsid w:val="3DC65BE7"/>
    <w:rsid w:val="3DC96858"/>
    <w:rsid w:val="3DD516A1"/>
    <w:rsid w:val="3DE6565C"/>
    <w:rsid w:val="3DE74F30"/>
    <w:rsid w:val="3DF5589F"/>
    <w:rsid w:val="3DFC6C2D"/>
    <w:rsid w:val="3E0B0C1F"/>
    <w:rsid w:val="3E133F77"/>
    <w:rsid w:val="3E285C74"/>
    <w:rsid w:val="3E3F6B1A"/>
    <w:rsid w:val="3E497999"/>
    <w:rsid w:val="3E704F26"/>
    <w:rsid w:val="3E7A5DA4"/>
    <w:rsid w:val="3E864749"/>
    <w:rsid w:val="3E8D1640"/>
    <w:rsid w:val="3E976956"/>
    <w:rsid w:val="3E9C21BE"/>
    <w:rsid w:val="3EB94B1E"/>
    <w:rsid w:val="3EBC6CF0"/>
    <w:rsid w:val="3ECB6600"/>
    <w:rsid w:val="3ED969A9"/>
    <w:rsid w:val="3EE43BF5"/>
    <w:rsid w:val="3EE721FD"/>
    <w:rsid w:val="3EED4016"/>
    <w:rsid w:val="3EF94F1B"/>
    <w:rsid w:val="3F035D9A"/>
    <w:rsid w:val="3F0F473E"/>
    <w:rsid w:val="3F220916"/>
    <w:rsid w:val="3F2D2E17"/>
    <w:rsid w:val="3F2F1C77"/>
    <w:rsid w:val="3F514D57"/>
    <w:rsid w:val="3F7171A7"/>
    <w:rsid w:val="3F744EE9"/>
    <w:rsid w:val="3F8F70C8"/>
    <w:rsid w:val="3F9966FE"/>
    <w:rsid w:val="3F9D61EE"/>
    <w:rsid w:val="3FDD07D5"/>
    <w:rsid w:val="3FF102E8"/>
    <w:rsid w:val="3FFD6C8D"/>
    <w:rsid w:val="40095632"/>
    <w:rsid w:val="40384169"/>
    <w:rsid w:val="40397440"/>
    <w:rsid w:val="406001CD"/>
    <w:rsid w:val="4061546E"/>
    <w:rsid w:val="4081166C"/>
    <w:rsid w:val="40B437EF"/>
    <w:rsid w:val="40C96B6F"/>
    <w:rsid w:val="40E63BC5"/>
    <w:rsid w:val="40E8793D"/>
    <w:rsid w:val="40FB7670"/>
    <w:rsid w:val="4101455B"/>
    <w:rsid w:val="41061B71"/>
    <w:rsid w:val="4114603C"/>
    <w:rsid w:val="41313092"/>
    <w:rsid w:val="41377F7D"/>
    <w:rsid w:val="41384420"/>
    <w:rsid w:val="416C5E78"/>
    <w:rsid w:val="41782A6F"/>
    <w:rsid w:val="417D380C"/>
    <w:rsid w:val="418C651A"/>
    <w:rsid w:val="4191369F"/>
    <w:rsid w:val="41A05B22"/>
    <w:rsid w:val="41AA2E44"/>
    <w:rsid w:val="41B94863"/>
    <w:rsid w:val="41CC2BAC"/>
    <w:rsid w:val="41D91034"/>
    <w:rsid w:val="41DB2FFE"/>
    <w:rsid w:val="41E2438C"/>
    <w:rsid w:val="41E9396D"/>
    <w:rsid w:val="41F25555"/>
    <w:rsid w:val="41F801F1"/>
    <w:rsid w:val="42621029"/>
    <w:rsid w:val="426C1EA8"/>
    <w:rsid w:val="42817701"/>
    <w:rsid w:val="429F5DD9"/>
    <w:rsid w:val="42BF5395"/>
    <w:rsid w:val="42C8484E"/>
    <w:rsid w:val="42D44D73"/>
    <w:rsid w:val="42E45C4E"/>
    <w:rsid w:val="42E6622B"/>
    <w:rsid w:val="42E859D2"/>
    <w:rsid w:val="42EB256B"/>
    <w:rsid w:val="43000F6E"/>
    <w:rsid w:val="43040332"/>
    <w:rsid w:val="432307B8"/>
    <w:rsid w:val="43394480"/>
    <w:rsid w:val="433A3D54"/>
    <w:rsid w:val="435979DC"/>
    <w:rsid w:val="435B43F6"/>
    <w:rsid w:val="43675823"/>
    <w:rsid w:val="436B215F"/>
    <w:rsid w:val="43775ABD"/>
    <w:rsid w:val="43875283"/>
    <w:rsid w:val="4392593E"/>
    <w:rsid w:val="439E42E3"/>
    <w:rsid w:val="43AC4C52"/>
    <w:rsid w:val="43B459BC"/>
    <w:rsid w:val="43BE6733"/>
    <w:rsid w:val="43CA332A"/>
    <w:rsid w:val="43D927B0"/>
    <w:rsid w:val="43DE0B83"/>
    <w:rsid w:val="43EB44F5"/>
    <w:rsid w:val="43F565F9"/>
    <w:rsid w:val="43FE121A"/>
    <w:rsid w:val="442224C6"/>
    <w:rsid w:val="44242A3A"/>
    <w:rsid w:val="442B201A"/>
    <w:rsid w:val="444255B6"/>
    <w:rsid w:val="4475773A"/>
    <w:rsid w:val="44962692"/>
    <w:rsid w:val="44BA7652"/>
    <w:rsid w:val="44DC50C3"/>
    <w:rsid w:val="44EC107E"/>
    <w:rsid w:val="45010FCD"/>
    <w:rsid w:val="45216F7A"/>
    <w:rsid w:val="45336CAD"/>
    <w:rsid w:val="454809AA"/>
    <w:rsid w:val="45622B78"/>
    <w:rsid w:val="4565155C"/>
    <w:rsid w:val="457C68A6"/>
    <w:rsid w:val="458F482B"/>
    <w:rsid w:val="45927E77"/>
    <w:rsid w:val="45AA51C1"/>
    <w:rsid w:val="45BA27F4"/>
    <w:rsid w:val="45BD0B82"/>
    <w:rsid w:val="45C20E9E"/>
    <w:rsid w:val="45E06E35"/>
    <w:rsid w:val="45EC0A45"/>
    <w:rsid w:val="45EF1F0F"/>
    <w:rsid w:val="4613720A"/>
    <w:rsid w:val="462B3DAD"/>
    <w:rsid w:val="467520BF"/>
    <w:rsid w:val="467D4684"/>
    <w:rsid w:val="46860BE4"/>
    <w:rsid w:val="468F024E"/>
    <w:rsid w:val="469670C9"/>
    <w:rsid w:val="4698770F"/>
    <w:rsid w:val="46AB07BD"/>
    <w:rsid w:val="46B81B60"/>
    <w:rsid w:val="46E464B1"/>
    <w:rsid w:val="46E82445"/>
    <w:rsid w:val="46E841F3"/>
    <w:rsid w:val="46E97F6B"/>
    <w:rsid w:val="46F46051"/>
    <w:rsid w:val="4724337C"/>
    <w:rsid w:val="4729480B"/>
    <w:rsid w:val="4740402F"/>
    <w:rsid w:val="474D22A8"/>
    <w:rsid w:val="475949B1"/>
    <w:rsid w:val="476352F4"/>
    <w:rsid w:val="47737835"/>
    <w:rsid w:val="47874069"/>
    <w:rsid w:val="47950E01"/>
    <w:rsid w:val="479B74B7"/>
    <w:rsid w:val="47AF4D11"/>
    <w:rsid w:val="47EC1AC1"/>
    <w:rsid w:val="48124F71"/>
    <w:rsid w:val="48221986"/>
    <w:rsid w:val="48313978"/>
    <w:rsid w:val="48345216"/>
    <w:rsid w:val="48371AE1"/>
    <w:rsid w:val="483E6094"/>
    <w:rsid w:val="483F7F95"/>
    <w:rsid w:val="4856343D"/>
    <w:rsid w:val="48677399"/>
    <w:rsid w:val="488066AD"/>
    <w:rsid w:val="48952158"/>
    <w:rsid w:val="489B7043"/>
    <w:rsid w:val="48A26623"/>
    <w:rsid w:val="48A44149"/>
    <w:rsid w:val="48AC58B5"/>
    <w:rsid w:val="48B028BF"/>
    <w:rsid w:val="48B3438D"/>
    <w:rsid w:val="48C06AA9"/>
    <w:rsid w:val="48D2515B"/>
    <w:rsid w:val="490C7F41"/>
    <w:rsid w:val="49153299"/>
    <w:rsid w:val="491A08B0"/>
    <w:rsid w:val="491C440D"/>
    <w:rsid w:val="49211C3E"/>
    <w:rsid w:val="493A2D00"/>
    <w:rsid w:val="493A4AAE"/>
    <w:rsid w:val="49507E2D"/>
    <w:rsid w:val="495245DA"/>
    <w:rsid w:val="495913D8"/>
    <w:rsid w:val="496E6505"/>
    <w:rsid w:val="499A554C"/>
    <w:rsid w:val="499E328F"/>
    <w:rsid w:val="49A452DD"/>
    <w:rsid w:val="49BE0B9E"/>
    <w:rsid w:val="49C16F7D"/>
    <w:rsid w:val="49DC5B65"/>
    <w:rsid w:val="49E557FE"/>
    <w:rsid w:val="49F64E79"/>
    <w:rsid w:val="49F93CCA"/>
    <w:rsid w:val="4A0D3F70"/>
    <w:rsid w:val="4A1452FF"/>
    <w:rsid w:val="4A192915"/>
    <w:rsid w:val="4A264C7E"/>
    <w:rsid w:val="4A2D63C1"/>
    <w:rsid w:val="4A2F3EE7"/>
    <w:rsid w:val="4A392FB7"/>
    <w:rsid w:val="4A396B13"/>
    <w:rsid w:val="4A6D602B"/>
    <w:rsid w:val="4A6E3AAD"/>
    <w:rsid w:val="4A7C3D6C"/>
    <w:rsid w:val="4A8C30E7"/>
    <w:rsid w:val="4AAF5028"/>
    <w:rsid w:val="4AC26B09"/>
    <w:rsid w:val="4AC960E9"/>
    <w:rsid w:val="4AF64A04"/>
    <w:rsid w:val="4B1D01E3"/>
    <w:rsid w:val="4B2A1C61"/>
    <w:rsid w:val="4B410375"/>
    <w:rsid w:val="4B4320F8"/>
    <w:rsid w:val="4B46598C"/>
    <w:rsid w:val="4B502367"/>
    <w:rsid w:val="4B7574B1"/>
    <w:rsid w:val="4BA23F51"/>
    <w:rsid w:val="4BA803F5"/>
    <w:rsid w:val="4BAD5A0B"/>
    <w:rsid w:val="4BB01057"/>
    <w:rsid w:val="4BBB4DDF"/>
    <w:rsid w:val="4BF278C2"/>
    <w:rsid w:val="4C0B2731"/>
    <w:rsid w:val="4C207F8B"/>
    <w:rsid w:val="4C323BEA"/>
    <w:rsid w:val="4C326FCB"/>
    <w:rsid w:val="4C35155C"/>
    <w:rsid w:val="4C497D1F"/>
    <w:rsid w:val="4C545E87"/>
    <w:rsid w:val="4C561BFF"/>
    <w:rsid w:val="4C687B84"/>
    <w:rsid w:val="4C6A33D7"/>
    <w:rsid w:val="4C7327B1"/>
    <w:rsid w:val="4C83051A"/>
    <w:rsid w:val="4C835716"/>
    <w:rsid w:val="4C8C73CE"/>
    <w:rsid w:val="4C9170DB"/>
    <w:rsid w:val="4C983FC5"/>
    <w:rsid w:val="4CA02E7A"/>
    <w:rsid w:val="4CA74208"/>
    <w:rsid w:val="4CFC5D7C"/>
    <w:rsid w:val="4D243AAB"/>
    <w:rsid w:val="4D3C7046"/>
    <w:rsid w:val="4D560717"/>
    <w:rsid w:val="4D671BE9"/>
    <w:rsid w:val="4D73233C"/>
    <w:rsid w:val="4D792A2A"/>
    <w:rsid w:val="4D99745C"/>
    <w:rsid w:val="4D9E092E"/>
    <w:rsid w:val="4DE60D60"/>
    <w:rsid w:val="4E105DDD"/>
    <w:rsid w:val="4E1E76B5"/>
    <w:rsid w:val="4E2D2E33"/>
    <w:rsid w:val="4E2E44B5"/>
    <w:rsid w:val="4E383AE3"/>
    <w:rsid w:val="4E4F4B57"/>
    <w:rsid w:val="4E6525CD"/>
    <w:rsid w:val="4E685C19"/>
    <w:rsid w:val="4E8A5B90"/>
    <w:rsid w:val="4E950123"/>
    <w:rsid w:val="4EA34EA3"/>
    <w:rsid w:val="4EB04A26"/>
    <w:rsid w:val="4EB54A05"/>
    <w:rsid w:val="4EBE1CDD"/>
    <w:rsid w:val="4ECF3EEA"/>
    <w:rsid w:val="4EE72FE2"/>
    <w:rsid w:val="4F02606E"/>
    <w:rsid w:val="4F1A1801"/>
    <w:rsid w:val="4F1D07B2"/>
    <w:rsid w:val="4F204746"/>
    <w:rsid w:val="4F275AD4"/>
    <w:rsid w:val="4F363F69"/>
    <w:rsid w:val="4F5D5052"/>
    <w:rsid w:val="4F6E54B1"/>
    <w:rsid w:val="4F754A92"/>
    <w:rsid w:val="4F934A07"/>
    <w:rsid w:val="4F9842DC"/>
    <w:rsid w:val="4F986EB3"/>
    <w:rsid w:val="4FC82E13"/>
    <w:rsid w:val="4FE319FB"/>
    <w:rsid w:val="4FFB3841"/>
    <w:rsid w:val="4FFE6835"/>
    <w:rsid w:val="50001DC2"/>
    <w:rsid w:val="50033E4B"/>
    <w:rsid w:val="501473D3"/>
    <w:rsid w:val="501C315F"/>
    <w:rsid w:val="501F49FD"/>
    <w:rsid w:val="502D711A"/>
    <w:rsid w:val="502E69EF"/>
    <w:rsid w:val="503C735D"/>
    <w:rsid w:val="5043249A"/>
    <w:rsid w:val="507D0499"/>
    <w:rsid w:val="50A306D9"/>
    <w:rsid w:val="50BE6D04"/>
    <w:rsid w:val="50BF4786"/>
    <w:rsid w:val="50C53BB8"/>
    <w:rsid w:val="50C86E43"/>
    <w:rsid w:val="50CB2B5C"/>
    <w:rsid w:val="50E7376D"/>
    <w:rsid w:val="50F10148"/>
    <w:rsid w:val="50F73F7E"/>
    <w:rsid w:val="50FE2865"/>
    <w:rsid w:val="51024103"/>
    <w:rsid w:val="51084C49"/>
    <w:rsid w:val="51087240"/>
    <w:rsid w:val="514F4075"/>
    <w:rsid w:val="51714DE5"/>
    <w:rsid w:val="51771072"/>
    <w:rsid w:val="51825244"/>
    <w:rsid w:val="51870AAC"/>
    <w:rsid w:val="51A64A84"/>
    <w:rsid w:val="51A74CAA"/>
    <w:rsid w:val="51CB0999"/>
    <w:rsid w:val="51E13E09"/>
    <w:rsid w:val="51E732F9"/>
    <w:rsid w:val="520774F7"/>
    <w:rsid w:val="520D0FB1"/>
    <w:rsid w:val="521A547C"/>
    <w:rsid w:val="521C11F4"/>
    <w:rsid w:val="52344790"/>
    <w:rsid w:val="52350508"/>
    <w:rsid w:val="5237602E"/>
    <w:rsid w:val="52383CD0"/>
    <w:rsid w:val="524B3888"/>
    <w:rsid w:val="524D0715"/>
    <w:rsid w:val="524F15CA"/>
    <w:rsid w:val="525F628E"/>
    <w:rsid w:val="526925C3"/>
    <w:rsid w:val="526B217C"/>
    <w:rsid w:val="526E6040"/>
    <w:rsid w:val="52754DA9"/>
    <w:rsid w:val="528154FB"/>
    <w:rsid w:val="52834BB8"/>
    <w:rsid w:val="528648C0"/>
    <w:rsid w:val="528C4A01"/>
    <w:rsid w:val="52917A6C"/>
    <w:rsid w:val="52BE04FE"/>
    <w:rsid w:val="52D47D21"/>
    <w:rsid w:val="52F1618F"/>
    <w:rsid w:val="52F43F1F"/>
    <w:rsid w:val="52F440D1"/>
    <w:rsid w:val="53083527"/>
    <w:rsid w:val="530C74BB"/>
    <w:rsid w:val="5322283B"/>
    <w:rsid w:val="53425821"/>
    <w:rsid w:val="53581ECC"/>
    <w:rsid w:val="536C566A"/>
    <w:rsid w:val="538E7ED0"/>
    <w:rsid w:val="5391176E"/>
    <w:rsid w:val="53A541AD"/>
    <w:rsid w:val="53B13BBE"/>
    <w:rsid w:val="53B97094"/>
    <w:rsid w:val="53BF62DB"/>
    <w:rsid w:val="53ED7069"/>
    <w:rsid w:val="54501629"/>
    <w:rsid w:val="54724B97"/>
    <w:rsid w:val="54754BEC"/>
    <w:rsid w:val="547F5A6B"/>
    <w:rsid w:val="54A35BFD"/>
    <w:rsid w:val="54FD72FB"/>
    <w:rsid w:val="55264138"/>
    <w:rsid w:val="553D4A19"/>
    <w:rsid w:val="55466588"/>
    <w:rsid w:val="554A487A"/>
    <w:rsid w:val="554F18E1"/>
    <w:rsid w:val="555D2DAD"/>
    <w:rsid w:val="555D3FFE"/>
    <w:rsid w:val="555E7D76"/>
    <w:rsid w:val="5560764A"/>
    <w:rsid w:val="55622F8F"/>
    <w:rsid w:val="55652EB2"/>
    <w:rsid w:val="556E620B"/>
    <w:rsid w:val="557D01FC"/>
    <w:rsid w:val="55872E29"/>
    <w:rsid w:val="55A21A11"/>
    <w:rsid w:val="55AA399A"/>
    <w:rsid w:val="55B95219"/>
    <w:rsid w:val="55BD2CEE"/>
    <w:rsid w:val="55C23288"/>
    <w:rsid w:val="55E77D6B"/>
    <w:rsid w:val="55F8445C"/>
    <w:rsid w:val="561D19DF"/>
    <w:rsid w:val="56260894"/>
    <w:rsid w:val="56290384"/>
    <w:rsid w:val="564C7BCE"/>
    <w:rsid w:val="56532714"/>
    <w:rsid w:val="56786C15"/>
    <w:rsid w:val="56932E98"/>
    <w:rsid w:val="56995821"/>
    <w:rsid w:val="56A725B8"/>
    <w:rsid w:val="56BF65F2"/>
    <w:rsid w:val="56C1236A"/>
    <w:rsid w:val="56C80241"/>
    <w:rsid w:val="56E30533"/>
    <w:rsid w:val="571C1C97"/>
    <w:rsid w:val="57335A1F"/>
    <w:rsid w:val="575B631B"/>
    <w:rsid w:val="576D42A0"/>
    <w:rsid w:val="577218B7"/>
    <w:rsid w:val="578735B4"/>
    <w:rsid w:val="579D4B86"/>
    <w:rsid w:val="57A20B0E"/>
    <w:rsid w:val="57C245EC"/>
    <w:rsid w:val="57CC0FC7"/>
    <w:rsid w:val="57D9066D"/>
    <w:rsid w:val="57F137DF"/>
    <w:rsid w:val="57F347A6"/>
    <w:rsid w:val="580874D0"/>
    <w:rsid w:val="580F5357"/>
    <w:rsid w:val="5813309A"/>
    <w:rsid w:val="581354CD"/>
    <w:rsid w:val="5818420C"/>
    <w:rsid w:val="583B61C8"/>
    <w:rsid w:val="584410E0"/>
    <w:rsid w:val="585D60C3"/>
    <w:rsid w:val="586A79B6"/>
    <w:rsid w:val="587B479B"/>
    <w:rsid w:val="588774EE"/>
    <w:rsid w:val="58A3441E"/>
    <w:rsid w:val="590C5C18"/>
    <w:rsid w:val="59123351"/>
    <w:rsid w:val="591C7D2C"/>
    <w:rsid w:val="59345076"/>
    <w:rsid w:val="59373B6B"/>
    <w:rsid w:val="59552AD4"/>
    <w:rsid w:val="595D0203"/>
    <w:rsid w:val="59643735"/>
    <w:rsid w:val="596F37A7"/>
    <w:rsid w:val="59741A40"/>
    <w:rsid w:val="597B0EF6"/>
    <w:rsid w:val="59A42737"/>
    <w:rsid w:val="59CE54CA"/>
    <w:rsid w:val="59E56370"/>
    <w:rsid w:val="59E612F7"/>
    <w:rsid w:val="59F44687"/>
    <w:rsid w:val="5A0233C6"/>
    <w:rsid w:val="5A037DBC"/>
    <w:rsid w:val="5A074538"/>
    <w:rsid w:val="5A0802B0"/>
    <w:rsid w:val="5A0E1D6B"/>
    <w:rsid w:val="5A184997"/>
    <w:rsid w:val="5A1A070F"/>
    <w:rsid w:val="5A4D6F36"/>
    <w:rsid w:val="5A6776CD"/>
    <w:rsid w:val="5A6E45B7"/>
    <w:rsid w:val="5A8E6A07"/>
    <w:rsid w:val="5A902780"/>
    <w:rsid w:val="5A9D6C4B"/>
    <w:rsid w:val="5AAC27D3"/>
    <w:rsid w:val="5AB32912"/>
    <w:rsid w:val="5AB3646E"/>
    <w:rsid w:val="5AB521E6"/>
    <w:rsid w:val="5AC90A7E"/>
    <w:rsid w:val="5ADA1C4D"/>
    <w:rsid w:val="5AE605F2"/>
    <w:rsid w:val="5B0F5D9A"/>
    <w:rsid w:val="5B242EC8"/>
    <w:rsid w:val="5B264E92"/>
    <w:rsid w:val="5B291D9C"/>
    <w:rsid w:val="5B2F01EA"/>
    <w:rsid w:val="5B321A89"/>
    <w:rsid w:val="5B3C2907"/>
    <w:rsid w:val="5B424EC5"/>
    <w:rsid w:val="5B48305A"/>
    <w:rsid w:val="5B557525"/>
    <w:rsid w:val="5B77749C"/>
    <w:rsid w:val="5B855579"/>
    <w:rsid w:val="5B863B83"/>
    <w:rsid w:val="5B8D6CBF"/>
    <w:rsid w:val="5B9E0ECC"/>
    <w:rsid w:val="5BB902EE"/>
    <w:rsid w:val="5BB93F58"/>
    <w:rsid w:val="5BB95D06"/>
    <w:rsid w:val="5BEC60DC"/>
    <w:rsid w:val="5C010D1F"/>
    <w:rsid w:val="5C0C052C"/>
    <w:rsid w:val="5C0E333F"/>
    <w:rsid w:val="5C0E6052"/>
    <w:rsid w:val="5C27423E"/>
    <w:rsid w:val="5C3655A9"/>
    <w:rsid w:val="5C3E7FB9"/>
    <w:rsid w:val="5C4C26D6"/>
    <w:rsid w:val="5C5872CD"/>
    <w:rsid w:val="5C6E4D42"/>
    <w:rsid w:val="5C8C6F77"/>
    <w:rsid w:val="5C950521"/>
    <w:rsid w:val="5CAA0D82"/>
    <w:rsid w:val="5CB432AE"/>
    <w:rsid w:val="5CB97030"/>
    <w:rsid w:val="5CBC7FB4"/>
    <w:rsid w:val="5CD8040E"/>
    <w:rsid w:val="5CF52D6E"/>
    <w:rsid w:val="5D042FB1"/>
    <w:rsid w:val="5D0E0CB8"/>
    <w:rsid w:val="5D0E2082"/>
    <w:rsid w:val="5D0F673A"/>
    <w:rsid w:val="5D1309C3"/>
    <w:rsid w:val="5D327B1E"/>
    <w:rsid w:val="5D35760E"/>
    <w:rsid w:val="5D3715D8"/>
    <w:rsid w:val="5D3F1487"/>
    <w:rsid w:val="5D494E68"/>
    <w:rsid w:val="5D712F5B"/>
    <w:rsid w:val="5D850596"/>
    <w:rsid w:val="5D972077"/>
    <w:rsid w:val="5DB669A1"/>
    <w:rsid w:val="5E1636E9"/>
    <w:rsid w:val="5E1831B8"/>
    <w:rsid w:val="5E317B16"/>
    <w:rsid w:val="5E3B6EA6"/>
    <w:rsid w:val="5E622685"/>
    <w:rsid w:val="5E7B0E96"/>
    <w:rsid w:val="5E9112BE"/>
    <w:rsid w:val="5EAE0B30"/>
    <w:rsid w:val="5EC62C14"/>
    <w:rsid w:val="5EDF7832"/>
    <w:rsid w:val="5F0626A1"/>
    <w:rsid w:val="5F076D88"/>
    <w:rsid w:val="5F3E6C4E"/>
    <w:rsid w:val="5F3F4450"/>
    <w:rsid w:val="5F5C70D4"/>
    <w:rsid w:val="5F685A79"/>
    <w:rsid w:val="5F8A1207"/>
    <w:rsid w:val="5F8D1984"/>
    <w:rsid w:val="5F91425A"/>
    <w:rsid w:val="5F952071"/>
    <w:rsid w:val="5FA911F0"/>
    <w:rsid w:val="5FB46F10"/>
    <w:rsid w:val="5FC66C44"/>
    <w:rsid w:val="5FCD3B2E"/>
    <w:rsid w:val="5FD41360"/>
    <w:rsid w:val="5FE1582B"/>
    <w:rsid w:val="600F4147"/>
    <w:rsid w:val="60363DC9"/>
    <w:rsid w:val="604F6C39"/>
    <w:rsid w:val="606E5CC8"/>
    <w:rsid w:val="6074044E"/>
    <w:rsid w:val="60934D78"/>
    <w:rsid w:val="609D79A4"/>
    <w:rsid w:val="60AC022A"/>
    <w:rsid w:val="60B53DBD"/>
    <w:rsid w:val="60C767CF"/>
    <w:rsid w:val="60E6759D"/>
    <w:rsid w:val="61007F33"/>
    <w:rsid w:val="61127BCE"/>
    <w:rsid w:val="61241E74"/>
    <w:rsid w:val="61243C22"/>
    <w:rsid w:val="612702A0"/>
    <w:rsid w:val="613D4CE3"/>
    <w:rsid w:val="615C05F9"/>
    <w:rsid w:val="61722BDF"/>
    <w:rsid w:val="61734BA9"/>
    <w:rsid w:val="617E77D6"/>
    <w:rsid w:val="618943CD"/>
    <w:rsid w:val="61965E73"/>
    <w:rsid w:val="61982455"/>
    <w:rsid w:val="61A11716"/>
    <w:rsid w:val="61CD250B"/>
    <w:rsid w:val="61DE0274"/>
    <w:rsid w:val="61E6138F"/>
    <w:rsid w:val="61E843AE"/>
    <w:rsid w:val="622A5268"/>
    <w:rsid w:val="622B0D30"/>
    <w:rsid w:val="622B7232"/>
    <w:rsid w:val="6232236E"/>
    <w:rsid w:val="62444AC8"/>
    <w:rsid w:val="62586279"/>
    <w:rsid w:val="62925329"/>
    <w:rsid w:val="629B43B7"/>
    <w:rsid w:val="629E5C56"/>
    <w:rsid w:val="62A52B40"/>
    <w:rsid w:val="62E25B42"/>
    <w:rsid w:val="63035AB9"/>
    <w:rsid w:val="63116428"/>
    <w:rsid w:val="633345F0"/>
    <w:rsid w:val="634B7B8C"/>
    <w:rsid w:val="63813E6B"/>
    <w:rsid w:val="63911317"/>
    <w:rsid w:val="63A23323"/>
    <w:rsid w:val="63A25805"/>
    <w:rsid w:val="63BF7C32"/>
    <w:rsid w:val="63C45248"/>
    <w:rsid w:val="63CE60C7"/>
    <w:rsid w:val="63D27965"/>
    <w:rsid w:val="63D469A3"/>
    <w:rsid w:val="63D57455"/>
    <w:rsid w:val="63DF6526"/>
    <w:rsid w:val="63F91396"/>
    <w:rsid w:val="63FE69AC"/>
    <w:rsid w:val="64025D70"/>
    <w:rsid w:val="6410048D"/>
    <w:rsid w:val="643423CE"/>
    <w:rsid w:val="64406FC4"/>
    <w:rsid w:val="645111D2"/>
    <w:rsid w:val="645667E8"/>
    <w:rsid w:val="645E744B"/>
    <w:rsid w:val="64632CB3"/>
    <w:rsid w:val="64790728"/>
    <w:rsid w:val="64874BF3"/>
    <w:rsid w:val="64AD2180"/>
    <w:rsid w:val="64C80D68"/>
    <w:rsid w:val="64E01E8E"/>
    <w:rsid w:val="64E536C8"/>
    <w:rsid w:val="64E57B6C"/>
    <w:rsid w:val="64F34037"/>
    <w:rsid w:val="65006754"/>
    <w:rsid w:val="650913DC"/>
    <w:rsid w:val="653D1756"/>
    <w:rsid w:val="654D1C37"/>
    <w:rsid w:val="657872E1"/>
    <w:rsid w:val="657A4758"/>
    <w:rsid w:val="65837564"/>
    <w:rsid w:val="658E3D60"/>
    <w:rsid w:val="65A044CA"/>
    <w:rsid w:val="65A663D3"/>
    <w:rsid w:val="65B06CE3"/>
    <w:rsid w:val="65C60E87"/>
    <w:rsid w:val="65C634F9"/>
    <w:rsid w:val="65C854C3"/>
    <w:rsid w:val="65E41CF9"/>
    <w:rsid w:val="661E1587"/>
    <w:rsid w:val="661F2C0A"/>
    <w:rsid w:val="662D5327"/>
    <w:rsid w:val="6659611C"/>
    <w:rsid w:val="665A00E6"/>
    <w:rsid w:val="665E7BD6"/>
    <w:rsid w:val="666B22F3"/>
    <w:rsid w:val="666B40A1"/>
    <w:rsid w:val="668D04BB"/>
    <w:rsid w:val="66A870A3"/>
    <w:rsid w:val="66B6356E"/>
    <w:rsid w:val="66CA526B"/>
    <w:rsid w:val="66F2031E"/>
    <w:rsid w:val="670D1BBD"/>
    <w:rsid w:val="67256946"/>
    <w:rsid w:val="672F2C67"/>
    <w:rsid w:val="67523AC3"/>
    <w:rsid w:val="677F7E04"/>
    <w:rsid w:val="679A69EC"/>
    <w:rsid w:val="67B81568"/>
    <w:rsid w:val="67BC1058"/>
    <w:rsid w:val="67CC0B6F"/>
    <w:rsid w:val="67F51E74"/>
    <w:rsid w:val="67FC76A6"/>
    <w:rsid w:val="6828049B"/>
    <w:rsid w:val="68297D70"/>
    <w:rsid w:val="682C160E"/>
    <w:rsid w:val="68334836"/>
    <w:rsid w:val="683F3A37"/>
    <w:rsid w:val="684B5F38"/>
    <w:rsid w:val="68595D1F"/>
    <w:rsid w:val="685E3EBD"/>
    <w:rsid w:val="686E6466"/>
    <w:rsid w:val="687E00BB"/>
    <w:rsid w:val="688651C2"/>
    <w:rsid w:val="68886FC7"/>
    <w:rsid w:val="689E6447"/>
    <w:rsid w:val="68A51AEC"/>
    <w:rsid w:val="68A94E70"/>
    <w:rsid w:val="68B910F3"/>
    <w:rsid w:val="68B97345"/>
    <w:rsid w:val="68DD74D8"/>
    <w:rsid w:val="68F0088D"/>
    <w:rsid w:val="690C1B6B"/>
    <w:rsid w:val="691B0000"/>
    <w:rsid w:val="691D5B26"/>
    <w:rsid w:val="693115D2"/>
    <w:rsid w:val="69482CC7"/>
    <w:rsid w:val="694A4441"/>
    <w:rsid w:val="6965127B"/>
    <w:rsid w:val="69780837"/>
    <w:rsid w:val="697E571F"/>
    <w:rsid w:val="698931BC"/>
    <w:rsid w:val="698E432E"/>
    <w:rsid w:val="69C935B8"/>
    <w:rsid w:val="69DF102E"/>
    <w:rsid w:val="69E76134"/>
    <w:rsid w:val="6A0B1E23"/>
    <w:rsid w:val="6A1D3904"/>
    <w:rsid w:val="6A2626B5"/>
    <w:rsid w:val="6A3C6480"/>
    <w:rsid w:val="6A3D7B02"/>
    <w:rsid w:val="6A640623"/>
    <w:rsid w:val="6A7052DA"/>
    <w:rsid w:val="6A7A0D56"/>
    <w:rsid w:val="6A7E546E"/>
    <w:rsid w:val="6A8C6DC8"/>
    <w:rsid w:val="6A8D0A8A"/>
    <w:rsid w:val="6A9040D6"/>
    <w:rsid w:val="6AA87672"/>
    <w:rsid w:val="6ABD74D2"/>
    <w:rsid w:val="6ABF6769"/>
    <w:rsid w:val="6ACF2E50"/>
    <w:rsid w:val="6AD72385"/>
    <w:rsid w:val="6ADB7A47"/>
    <w:rsid w:val="6ADF0BB9"/>
    <w:rsid w:val="6B0A20DA"/>
    <w:rsid w:val="6B1B463A"/>
    <w:rsid w:val="6B3A4CB0"/>
    <w:rsid w:val="6B4C26F3"/>
    <w:rsid w:val="6B5F7DE8"/>
    <w:rsid w:val="6B625A72"/>
    <w:rsid w:val="6B7F67E4"/>
    <w:rsid w:val="6B833C3B"/>
    <w:rsid w:val="6B8A6D77"/>
    <w:rsid w:val="6B9240E9"/>
    <w:rsid w:val="6B945E48"/>
    <w:rsid w:val="6BD821B9"/>
    <w:rsid w:val="6BD91256"/>
    <w:rsid w:val="6BE50451"/>
    <w:rsid w:val="6BEA5A68"/>
    <w:rsid w:val="6BF16DF6"/>
    <w:rsid w:val="6BFD579B"/>
    <w:rsid w:val="6C2C7E2E"/>
    <w:rsid w:val="6C2E004A"/>
    <w:rsid w:val="6C335AEA"/>
    <w:rsid w:val="6C423AF6"/>
    <w:rsid w:val="6C445178"/>
    <w:rsid w:val="6C517895"/>
    <w:rsid w:val="6C5D26DE"/>
    <w:rsid w:val="6C6475C8"/>
    <w:rsid w:val="6C6476E1"/>
    <w:rsid w:val="6C676941"/>
    <w:rsid w:val="6C731F01"/>
    <w:rsid w:val="6C7A3290"/>
    <w:rsid w:val="6C7D3F41"/>
    <w:rsid w:val="6C951E77"/>
    <w:rsid w:val="6CA43E69"/>
    <w:rsid w:val="6CA670D8"/>
    <w:rsid w:val="6CB25261"/>
    <w:rsid w:val="6CDF30F3"/>
    <w:rsid w:val="6CF070AE"/>
    <w:rsid w:val="6CFA617E"/>
    <w:rsid w:val="6D2356D5"/>
    <w:rsid w:val="6D262AD0"/>
    <w:rsid w:val="6D2F407A"/>
    <w:rsid w:val="6D5B6C1D"/>
    <w:rsid w:val="6D5D28C3"/>
    <w:rsid w:val="6D716441"/>
    <w:rsid w:val="6D8D1695"/>
    <w:rsid w:val="6D9B170F"/>
    <w:rsid w:val="6DB175E8"/>
    <w:rsid w:val="6DC42A14"/>
    <w:rsid w:val="6DC81860"/>
    <w:rsid w:val="6DCE3893"/>
    <w:rsid w:val="6DCF4F15"/>
    <w:rsid w:val="6DD62748"/>
    <w:rsid w:val="6DDC27CA"/>
    <w:rsid w:val="6DF40E20"/>
    <w:rsid w:val="6DFD1A82"/>
    <w:rsid w:val="6E062690"/>
    <w:rsid w:val="6E194BA3"/>
    <w:rsid w:val="6E1D2124"/>
    <w:rsid w:val="6E337CDC"/>
    <w:rsid w:val="6E494CC8"/>
    <w:rsid w:val="6E4E4662"/>
    <w:rsid w:val="6E531564"/>
    <w:rsid w:val="6E69536A"/>
    <w:rsid w:val="6E7F693B"/>
    <w:rsid w:val="6E930639"/>
    <w:rsid w:val="6EA91C0A"/>
    <w:rsid w:val="6EB72579"/>
    <w:rsid w:val="6EBA3E17"/>
    <w:rsid w:val="6EBF7ACE"/>
    <w:rsid w:val="6EE07D7A"/>
    <w:rsid w:val="6EE80984"/>
    <w:rsid w:val="6EEA28A8"/>
    <w:rsid w:val="6EEB5D7F"/>
    <w:rsid w:val="6F152DFC"/>
    <w:rsid w:val="6F223D61"/>
    <w:rsid w:val="6F241291"/>
    <w:rsid w:val="6F2474E3"/>
    <w:rsid w:val="6F3B4F58"/>
    <w:rsid w:val="6F3F2FDE"/>
    <w:rsid w:val="6F60676D"/>
    <w:rsid w:val="6F751AEC"/>
    <w:rsid w:val="6F767D3E"/>
    <w:rsid w:val="6F83245B"/>
    <w:rsid w:val="6F854425"/>
    <w:rsid w:val="6F8A10C3"/>
    <w:rsid w:val="6F9B59F7"/>
    <w:rsid w:val="6FA7439C"/>
    <w:rsid w:val="6FB24AEE"/>
    <w:rsid w:val="6FB645D5"/>
    <w:rsid w:val="6FBE3493"/>
    <w:rsid w:val="6FC14D32"/>
    <w:rsid w:val="6FD809F9"/>
    <w:rsid w:val="701557A9"/>
    <w:rsid w:val="70271038"/>
    <w:rsid w:val="703025E3"/>
    <w:rsid w:val="70471A66"/>
    <w:rsid w:val="704F058F"/>
    <w:rsid w:val="705636CC"/>
    <w:rsid w:val="7057415E"/>
    <w:rsid w:val="70673B2B"/>
    <w:rsid w:val="70761190"/>
    <w:rsid w:val="707A560C"/>
    <w:rsid w:val="70893AA1"/>
    <w:rsid w:val="70926DFA"/>
    <w:rsid w:val="709B5583"/>
    <w:rsid w:val="70A94143"/>
    <w:rsid w:val="70B7060E"/>
    <w:rsid w:val="70C25205"/>
    <w:rsid w:val="70CE7620"/>
    <w:rsid w:val="70D43718"/>
    <w:rsid w:val="70DA60AB"/>
    <w:rsid w:val="70F74EAF"/>
    <w:rsid w:val="70F829D5"/>
    <w:rsid w:val="70F84783"/>
    <w:rsid w:val="70FE448F"/>
    <w:rsid w:val="71121CE9"/>
    <w:rsid w:val="714A1482"/>
    <w:rsid w:val="714D2D21"/>
    <w:rsid w:val="716B764B"/>
    <w:rsid w:val="71722787"/>
    <w:rsid w:val="71724535"/>
    <w:rsid w:val="71854F84"/>
    <w:rsid w:val="71AA1F21"/>
    <w:rsid w:val="71B7463E"/>
    <w:rsid w:val="71CF1988"/>
    <w:rsid w:val="71E80C9B"/>
    <w:rsid w:val="71E91071"/>
    <w:rsid w:val="71F725E6"/>
    <w:rsid w:val="720F7FD6"/>
    <w:rsid w:val="723423EA"/>
    <w:rsid w:val="72427182"/>
    <w:rsid w:val="724C2FD8"/>
    <w:rsid w:val="724D0AFE"/>
    <w:rsid w:val="725716A5"/>
    <w:rsid w:val="726227FC"/>
    <w:rsid w:val="72750781"/>
    <w:rsid w:val="727A3028"/>
    <w:rsid w:val="72CF23C1"/>
    <w:rsid w:val="72D07765"/>
    <w:rsid w:val="72D11724"/>
    <w:rsid w:val="72D27981"/>
    <w:rsid w:val="72E94CCB"/>
    <w:rsid w:val="72F0605A"/>
    <w:rsid w:val="72F71196"/>
    <w:rsid w:val="72F86CBC"/>
    <w:rsid w:val="72FA0C86"/>
    <w:rsid w:val="73102258"/>
    <w:rsid w:val="73125FD0"/>
    <w:rsid w:val="731352DC"/>
    <w:rsid w:val="731C6E4F"/>
    <w:rsid w:val="732E0930"/>
    <w:rsid w:val="7346211D"/>
    <w:rsid w:val="735E7467"/>
    <w:rsid w:val="736B1B84"/>
    <w:rsid w:val="738A4F1A"/>
    <w:rsid w:val="73942E89"/>
    <w:rsid w:val="73997B89"/>
    <w:rsid w:val="739E743E"/>
    <w:rsid w:val="73A722CC"/>
    <w:rsid w:val="73AD5CF9"/>
    <w:rsid w:val="73E0732B"/>
    <w:rsid w:val="73E84F83"/>
    <w:rsid w:val="73F712AE"/>
    <w:rsid w:val="73F751C6"/>
    <w:rsid w:val="74043A9C"/>
    <w:rsid w:val="74081181"/>
    <w:rsid w:val="740F42BD"/>
    <w:rsid w:val="741E320F"/>
    <w:rsid w:val="74327ACF"/>
    <w:rsid w:val="74375DA3"/>
    <w:rsid w:val="74393A30"/>
    <w:rsid w:val="74562C47"/>
    <w:rsid w:val="74575C64"/>
    <w:rsid w:val="745D6EFB"/>
    <w:rsid w:val="746318AB"/>
    <w:rsid w:val="74961BD4"/>
    <w:rsid w:val="749F7D37"/>
    <w:rsid w:val="74BD1D79"/>
    <w:rsid w:val="74C5141F"/>
    <w:rsid w:val="74CF1C9F"/>
    <w:rsid w:val="74EB6AD9"/>
    <w:rsid w:val="74EF7328"/>
    <w:rsid w:val="74F02341"/>
    <w:rsid w:val="7501454E"/>
    <w:rsid w:val="751678CE"/>
    <w:rsid w:val="751853F4"/>
    <w:rsid w:val="752675F7"/>
    <w:rsid w:val="75466405"/>
    <w:rsid w:val="75581C94"/>
    <w:rsid w:val="75596138"/>
    <w:rsid w:val="755A3C5E"/>
    <w:rsid w:val="75653527"/>
    <w:rsid w:val="7581053B"/>
    <w:rsid w:val="75AC171D"/>
    <w:rsid w:val="75B570E6"/>
    <w:rsid w:val="75BA46FD"/>
    <w:rsid w:val="75C335B1"/>
    <w:rsid w:val="75D7355A"/>
    <w:rsid w:val="75E91581"/>
    <w:rsid w:val="760B2CFC"/>
    <w:rsid w:val="76125DC3"/>
    <w:rsid w:val="76171B4F"/>
    <w:rsid w:val="76335AB9"/>
    <w:rsid w:val="763C6D56"/>
    <w:rsid w:val="765C7562"/>
    <w:rsid w:val="766905FD"/>
    <w:rsid w:val="7682521B"/>
    <w:rsid w:val="76943C19"/>
    <w:rsid w:val="76B15B00"/>
    <w:rsid w:val="76B566AC"/>
    <w:rsid w:val="76BB697E"/>
    <w:rsid w:val="76BC122C"/>
    <w:rsid w:val="76C75969"/>
    <w:rsid w:val="76D108FC"/>
    <w:rsid w:val="76E97048"/>
    <w:rsid w:val="76F53C3E"/>
    <w:rsid w:val="76FB321F"/>
    <w:rsid w:val="76FC2343"/>
    <w:rsid w:val="76FD6F97"/>
    <w:rsid w:val="7707575C"/>
    <w:rsid w:val="77106CCA"/>
    <w:rsid w:val="77487339"/>
    <w:rsid w:val="77495D38"/>
    <w:rsid w:val="774C75D7"/>
    <w:rsid w:val="77585F7B"/>
    <w:rsid w:val="77912837"/>
    <w:rsid w:val="77B567BC"/>
    <w:rsid w:val="77C05904"/>
    <w:rsid w:val="77DE2936"/>
    <w:rsid w:val="77E2713E"/>
    <w:rsid w:val="77E45A61"/>
    <w:rsid w:val="77E67A2B"/>
    <w:rsid w:val="780D6D66"/>
    <w:rsid w:val="78157129"/>
    <w:rsid w:val="78306EF8"/>
    <w:rsid w:val="78340796"/>
    <w:rsid w:val="78370287"/>
    <w:rsid w:val="784C1F84"/>
    <w:rsid w:val="785328F5"/>
    <w:rsid w:val="786C7F30"/>
    <w:rsid w:val="7879089F"/>
    <w:rsid w:val="78964FAD"/>
    <w:rsid w:val="78AC2A23"/>
    <w:rsid w:val="78AC47D1"/>
    <w:rsid w:val="78B1107A"/>
    <w:rsid w:val="78B638A1"/>
    <w:rsid w:val="78B86265"/>
    <w:rsid w:val="78BF7A25"/>
    <w:rsid w:val="78CC6C21"/>
    <w:rsid w:val="78D9133E"/>
    <w:rsid w:val="79022643"/>
    <w:rsid w:val="792451CB"/>
    <w:rsid w:val="795C61F7"/>
    <w:rsid w:val="79701CA2"/>
    <w:rsid w:val="797804D9"/>
    <w:rsid w:val="797846B3"/>
    <w:rsid w:val="79811B4C"/>
    <w:rsid w:val="79836945"/>
    <w:rsid w:val="7990176D"/>
    <w:rsid w:val="79AB2CDA"/>
    <w:rsid w:val="79D42231"/>
    <w:rsid w:val="79D55FA9"/>
    <w:rsid w:val="79F226B7"/>
    <w:rsid w:val="79FC1788"/>
    <w:rsid w:val="7A0128FA"/>
    <w:rsid w:val="7A2B19F7"/>
    <w:rsid w:val="7A340F22"/>
    <w:rsid w:val="7A523156"/>
    <w:rsid w:val="7A5944E4"/>
    <w:rsid w:val="7A656E5D"/>
    <w:rsid w:val="7A6B4218"/>
    <w:rsid w:val="7A6D4434"/>
    <w:rsid w:val="7A765096"/>
    <w:rsid w:val="7A7F5090"/>
    <w:rsid w:val="7A9C0875"/>
    <w:rsid w:val="7AB530B6"/>
    <w:rsid w:val="7AC5601E"/>
    <w:rsid w:val="7AC775CE"/>
    <w:rsid w:val="7AD77A0A"/>
    <w:rsid w:val="7AE76131"/>
    <w:rsid w:val="7AF918CE"/>
    <w:rsid w:val="7AFD1314"/>
    <w:rsid w:val="7B002BB2"/>
    <w:rsid w:val="7B046B46"/>
    <w:rsid w:val="7B136D89"/>
    <w:rsid w:val="7B2A7E9F"/>
    <w:rsid w:val="7B2C1BF9"/>
    <w:rsid w:val="7B2F195E"/>
    <w:rsid w:val="7B340541"/>
    <w:rsid w:val="7B364826"/>
    <w:rsid w:val="7B5D0004"/>
    <w:rsid w:val="7B783090"/>
    <w:rsid w:val="7B784E3E"/>
    <w:rsid w:val="7B82052E"/>
    <w:rsid w:val="7B8B33BC"/>
    <w:rsid w:val="7B9559F0"/>
    <w:rsid w:val="7BAA3C71"/>
    <w:rsid w:val="7BD858DD"/>
    <w:rsid w:val="7BE95D3C"/>
    <w:rsid w:val="7BF81ADB"/>
    <w:rsid w:val="7BFD3595"/>
    <w:rsid w:val="7C06069C"/>
    <w:rsid w:val="7C0D37D8"/>
    <w:rsid w:val="7C2C2A6A"/>
    <w:rsid w:val="7C2D5C29"/>
    <w:rsid w:val="7C38637B"/>
    <w:rsid w:val="7C4E477F"/>
    <w:rsid w:val="7C574A54"/>
    <w:rsid w:val="7C703D67"/>
    <w:rsid w:val="7CD04806"/>
    <w:rsid w:val="7CD24A22"/>
    <w:rsid w:val="7CD42548"/>
    <w:rsid w:val="7CEC1640"/>
    <w:rsid w:val="7D084EB2"/>
    <w:rsid w:val="7D127BC6"/>
    <w:rsid w:val="7D2A2168"/>
    <w:rsid w:val="7D341239"/>
    <w:rsid w:val="7D3D00ED"/>
    <w:rsid w:val="7D4072AE"/>
    <w:rsid w:val="7D731D61"/>
    <w:rsid w:val="7D8E5D5D"/>
    <w:rsid w:val="7D902913"/>
    <w:rsid w:val="7D913F95"/>
    <w:rsid w:val="7D9615AC"/>
    <w:rsid w:val="7D9D3A60"/>
    <w:rsid w:val="7DA168CE"/>
    <w:rsid w:val="7DBB7264"/>
    <w:rsid w:val="7DCA74A7"/>
    <w:rsid w:val="7DCB56F9"/>
    <w:rsid w:val="7DD520D4"/>
    <w:rsid w:val="7DD97789"/>
    <w:rsid w:val="7DDF5E0F"/>
    <w:rsid w:val="7E01736D"/>
    <w:rsid w:val="7E17093E"/>
    <w:rsid w:val="7E1C41A7"/>
    <w:rsid w:val="7E2E3EDA"/>
    <w:rsid w:val="7E357016"/>
    <w:rsid w:val="7E4F47F2"/>
    <w:rsid w:val="7E5576B9"/>
    <w:rsid w:val="7E573431"/>
    <w:rsid w:val="7E582D05"/>
    <w:rsid w:val="7E775881"/>
    <w:rsid w:val="7E933D3D"/>
    <w:rsid w:val="7E9A331D"/>
    <w:rsid w:val="7EC363D0"/>
    <w:rsid w:val="7EC44DBD"/>
    <w:rsid w:val="7ECB1729"/>
    <w:rsid w:val="7EF36C27"/>
    <w:rsid w:val="7F00043A"/>
    <w:rsid w:val="7F09322F"/>
    <w:rsid w:val="7F323556"/>
    <w:rsid w:val="7F4E65E2"/>
    <w:rsid w:val="7F4F5EB6"/>
    <w:rsid w:val="7F5931D8"/>
    <w:rsid w:val="7F5D4A77"/>
    <w:rsid w:val="7F6A3397"/>
    <w:rsid w:val="7F737DF6"/>
    <w:rsid w:val="7F7D6EC7"/>
    <w:rsid w:val="7F8042C1"/>
    <w:rsid w:val="7F833DB1"/>
    <w:rsid w:val="7FA06711"/>
    <w:rsid w:val="7FA501CC"/>
    <w:rsid w:val="7FB56661"/>
    <w:rsid w:val="7FB81CAD"/>
    <w:rsid w:val="7FD8234F"/>
    <w:rsid w:val="7FE07F1C"/>
    <w:rsid w:val="7FE31FD7"/>
    <w:rsid w:val="7FEB2083"/>
    <w:rsid w:val="7FF81EE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0"/>
    <w:semiHidden/>
    <w:unhideWhenUsed/>
    <w:qFormat/>
    <w:uiPriority w:val="99"/>
    <w:pPr>
      <w:jc w:val="left"/>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1"/>
    <w:semiHidden/>
    <w:unhideWhenUsed/>
    <w:qFormat/>
    <w:uiPriority w:val="99"/>
    <w:rPr>
      <w:b/>
      <w:bCs/>
    </w:r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character" w:customStyle="1" w:styleId="40">
    <w:name w:val="批注文字 字符"/>
    <w:basedOn w:val="18"/>
    <w:link w:val="11"/>
    <w:semiHidden/>
    <w:qFormat/>
    <w:uiPriority w:val="99"/>
  </w:style>
  <w:style w:type="character" w:customStyle="1" w:styleId="41">
    <w:name w:val="批注主题 字符"/>
    <w:basedOn w:val="40"/>
    <w:link w:val="16"/>
    <w:semiHidden/>
    <w:qFormat/>
    <w:uiPriority w:val="99"/>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60B37D-609D-4324-8B0F-4D7F64BC63AF}">
  <ds:schemaRefs/>
</ds:datastoreItem>
</file>

<file path=docProps/app.xml><?xml version="1.0" encoding="utf-8"?>
<Properties xmlns="http://schemas.openxmlformats.org/officeDocument/2006/extended-properties" xmlns:vt="http://schemas.openxmlformats.org/officeDocument/2006/docPropsVTypes">
  <Pages>9</Pages>
  <Words>3968</Words>
  <Characters>3994</Characters>
  <Lines>95</Lines>
  <Paragraphs>70</Paragraphs>
  <TotalTime>21</TotalTime>
  <ScaleCrop>false</ScaleCrop>
  <LinksUpToDate>false</LinksUpToDate>
  <CharactersWithSpaces>4058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2026-03-12T12:57:00Z</dcterms:created>
  <dc:creator>Administrator</dc:creator>
  <cp:lastModifiedBy>多多</cp:lastModifiedBy>
  <cp:lastPrinted>2026-08-27T07:44:00Z</cp:lastPrinted>
  <dcterms:modified xsi:type="dcterms:W3CDTF">2026-08-29T06:23:54Z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eyJoZGlkIjoiZjVhNGJiMWVmZTg4ZjFhYWZhYWFiMzBkODkwYWRkZmUiLCJ1c2VySWQiOiI0OTc3OTU4MTkifQ==</vt:lpwstr>
  </property>
  <property fmtid="{D5CDD505-2E9C-101B-9397-08002B2CF9AE}" pid="3" name="KSOProductBuildVer">
    <vt:lpwstr>2052-12.1.0.28043</vt:lpwstr>
  </property>
  <property fmtid="{D5CDD505-2E9C-101B-9397-08002B2CF9AE}" pid="4" name="ICV">
    <vt:lpwstr>E234131C76CB48DDA2D2A6825F359830_13</vt:lpwstr>
  </property>
</Properties>
</file>