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64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  <w:t>202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  <w:t>年沈阳师范大学先进团支部、优秀团干部、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64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  <w:t>优秀团员名额分配表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277"/>
        <w:gridCol w:w="1541"/>
        <w:gridCol w:w="168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先进团支部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120" w:rightChars="-5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优秀团干部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马克思主义学院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国际商学院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12+1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24+1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法学院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3+2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6+3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社会学学院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教育科学学院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4+3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学前与初等教育学院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10+1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20+1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新闻与传播学院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6+1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体育科学学院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文学院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4+1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8+2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外国语学院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5+1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11+1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音乐学院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4+1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美术与设计学院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6+1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13+2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戏剧艺术学院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5+1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数学与系统科学学院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5+1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9+1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物理科学与技术学院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7+1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生命科学学院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6+1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化学化工学院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6+1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软件学院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13+1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27+1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粮食学院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管理学院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4+1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旅游管理学院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4+1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7+1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古生物学院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1+1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教育硕士研究生院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附属学校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附属艺术学校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研究生团工委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生活区团工委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41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85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128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-78" w:rightChars="-37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232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 w:firstLine="48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2"/>
          <w:szCs w:val="24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注：</w:t>
      </w:r>
      <w:r>
        <w:rPr>
          <w:rFonts w:hint="eastAsia" w:ascii="方正仿宋_GB2312" w:hAnsi="方正仿宋_GB2312" w:eastAsia="方正仿宋_GB2312" w:cs="方正仿宋_GB2312"/>
          <w:sz w:val="22"/>
          <w:szCs w:val="24"/>
          <w:highlight w:val="non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22"/>
          <w:szCs w:val="24"/>
          <w:highlight w:val="none"/>
        </w:rPr>
        <w:t>表中的+1、+2</w:t>
      </w:r>
      <w:r>
        <w:rPr>
          <w:rFonts w:hint="eastAsia" w:ascii="方正仿宋_GB2312" w:hAnsi="方正仿宋_GB2312" w:eastAsia="方正仿宋_GB2312" w:cs="方正仿宋_GB2312"/>
          <w:sz w:val="22"/>
          <w:szCs w:val="24"/>
          <w:highlight w:val="none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2"/>
          <w:szCs w:val="24"/>
          <w:highlight w:val="none"/>
          <w:lang w:val="en-US" w:eastAsia="zh-CN"/>
        </w:rPr>
        <w:t>+3为</w:t>
      </w:r>
      <w:r>
        <w:rPr>
          <w:rFonts w:hint="eastAsia" w:ascii="方正仿宋_GB2312" w:hAnsi="方正仿宋_GB2312" w:eastAsia="方正仿宋_GB2312" w:cs="方正仿宋_GB2312"/>
          <w:sz w:val="22"/>
          <w:szCs w:val="24"/>
          <w:highlight w:val="none"/>
        </w:rPr>
        <w:t>本学院研究生的名额</w:t>
      </w:r>
      <w:r>
        <w:rPr>
          <w:rFonts w:hint="eastAsia" w:ascii="方正仿宋_GB2312" w:hAnsi="方正仿宋_GB2312" w:eastAsia="方正仿宋_GB2312" w:cs="方正仿宋_GB2312"/>
          <w:sz w:val="22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right="0" w:firstLine="880" w:firstLineChars="400"/>
        <w:jc w:val="left"/>
        <w:textAlignment w:val="auto"/>
        <w:rPr>
          <w:rFonts w:hint="default" w:ascii="方正仿宋_GB2312" w:hAnsi="方正仿宋_GB2312" w:eastAsia="方正仿宋_GB2312" w:cs="方正仿宋_GB2312"/>
          <w:sz w:val="22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4"/>
          <w:highlight w:val="none"/>
          <w:lang w:val="en-US" w:eastAsia="zh-CN"/>
        </w:rPr>
        <w:t>2.先进团支部分配名额：智慧团建开展党史学习教育支部的10%；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 w:firstLine="880" w:firstLineChars="400"/>
        <w:jc w:val="both"/>
        <w:textAlignment w:val="auto"/>
        <w:rPr>
          <w:rFonts w:hint="default" w:ascii="方正仿宋_GB2312" w:hAnsi="方正仿宋_GB2312" w:eastAsia="方正仿宋_GB2312" w:cs="方正仿宋_GB2312"/>
          <w:sz w:val="22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4"/>
          <w:highlight w:val="none"/>
          <w:lang w:val="en-US" w:eastAsia="zh-CN"/>
        </w:rPr>
        <w:t>3.优秀团干部分配名额：团员人数的0.5%（本科生和研究生分别计算）；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right="0" w:firstLine="880" w:firstLineChars="400"/>
        <w:jc w:val="both"/>
        <w:textAlignment w:val="auto"/>
        <w:rPr>
          <w:rFonts w:hint="eastAsia" w:ascii="方正仿宋_GB2312" w:hAnsi="方正仿宋_GB2312" w:eastAsia="方正仿宋_GB2312" w:cs="方正仿宋_GB2312"/>
          <w:sz w:val="22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4"/>
          <w:highlight w:val="none"/>
          <w:lang w:val="en-US" w:eastAsia="zh-CN"/>
        </w:rPr>
        <w:t>4.优秀团员分配名额：团员人数的1%（本科生和研究生分别计算）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2"/>
          <w:szCs w:val="24"/>
          <w:highlight w:val="none"/>
          <w:lang w:val="en-US" w:eastAsia="zh-CN"/>
        </w:rPr>
        <w:t>。</w:t>
      </w: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D1D6E"/>
    <w:rsid w:val="02F01DCE"/>
    <w:rsid w:val="073C31C4"/>
    <w:rsid w:val="2A3F0091"/>
    <w:rsid w:val="2E516F06"/>
    <w:rsid w:val="349A75F8"/>
    <w:rsid w:val="351F5D4F"/>
    <w:rsid w:val="3DC54FBA"/>
    <w:rsid w:val="71B66B18"/>
    <w:rsid w:val="76DD1D6E"/>
    <w:rsid w:val="7D91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仿宋_GB2312" w:cs="Times New Roman"/>
      <w:kern w:val="2"/>
      <w:sz w:val="34"/>
      <w:szCs w:val="3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2021-12-16T08:14:00Z</dcterms:created>
  <dc:creator>萌萌林……</dc:creator>
  <cp:lastModifiedBy>萌萌林……</cp:lastModifiedBy>
  <dcterms:modified xsi:type="dcterms:W3CDTF">2021-12-17T01:29:00Z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F37606A8B52C404593DC9E3C4B20F01B</vt:lpwstr>
  </property>
</Properties>
</file>