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20" w:lineRule="exact"/>
        <w:jc w:val="left"/>
        <w:rPr>
          <w:rFonts w:hint="eastAsia" w:eastAsia="方正仿宋简体"/>
          <w:snapToGrid/>
          <w:color w:val="000000"/>
          <w:kern w:val="2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0"/>
          <w:szCs w:val="30"/>
        </w:rPr>
        <w:t>附件</w:t>
      </w: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pStyle w:val="2"/>
        <w:spacing w:after="273" w:afterLines="50"/>
        <w:rPr>
          <w:rFonts w:hint="eastAsia" w:ascii="Times New Roman" w:hAnsi="Times New Roman" w:eastAsia="方正小标宋_GBK"/>
          <w:color w:val="000000"/>
          <w:sz w:val="36"/>
          <w:szCs w:val="24"/>
          <w:lang w:eastAsia="zh-CN"/>
        </w:rPr>
      </w:pPr>
      <w:r>
        <w:rPr>
          <w:rFonts w:ascii="Times New Roman" w:hAnsi="Times New Roman" w:eastAsia="方正小标宋_GBK"/>
          <w:color w:val="000000"/>
          <w:sz w:val="36"/>
          <w:szCs w:val="24"/>
        </w:rPr>
        <w:t>202</w:t>
      </w:r>
      <w:r>
        <w:rPr>
          <w:rFonts w:hint="eastAsia" w:ascii="Times New Roman" w:hAnsi="Times New Roman" w:eastAsia="方正小标宋_GBK"/>
          <w:color w:val="000000"/>
          <w:sz w:val="36"/>
          <w:szCs w:val="24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sz w:val="36"/>
          <w:szCs w:val="24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24"/>
        </w:rPr>
        <w:t>“辽宁省先进团委”</w:t>
      </w:r>
      <w:r>
        <w:rPr>
          <w:rFonts w:ascii="Times New Roman" w:hAnsi="Times New Roman" w:eastAsia="方正小标宋_GBK"/>
          <w:color w:val="000000"/>
          <w:sz w:val="36"/>
          <w:szCs w:val="24"/>
        </w:rPr>
        <w:t>申报表</w:t>
      </w:r>
      <w:r>
        <w:rPr>
          <w:rFonts w:hint="eastAsia" w:ascii="Times New Roman" w:hAnsi="Times New Roman" w:eastAsia="方正小标宋_GBK"/>
          <w:color w:val="000000"/>
          <w:sz w:val="36"/>
          <w:szCs w:val="24"/>
          <w:lang w:eastAsia="zh-CN"/>
        </w:rPr>
        <w:t>（样表）</w:t>
      </w:r>
    </w:p>
    <w:tbl>
      <w:tblPr>
        <w:tblStyle w:val="3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89"/>
        <w:gridCol w:w="537"/>
        <w:gridCol w:w="1596"/>
        <w:gridCol w:w="962"/>
        <w:gridCol w:w="1020"/>
        <w:gridCol w:w="1027"/>
        <w:gridCol w:w="1146"/>
        <w:gridCol w:w="1604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05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（工）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委全称</w:t>
            </w:r>
          </w:p>
        </w:tc>
        <w:tc>
          <w:tcPr>
            <w:tcW w:w="4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13700000000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615"/>
              </w:tabs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成立时间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2年发展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团员数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本级是否已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录入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“智慧团建”系统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最近一次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换届时间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2年应收团费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2年实收团费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×元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整数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3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（总）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支部数量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×个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年是否开展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基层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团组织规范化建设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（包括团组织整理整顿、对标定级等）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入党积极分子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680" w:hRule="atLeast"/>
          <w:jc w:val="center"/>
        </w:trPr>
        <w:tc>
          <w:tcPr>
            <w:tcW w:w="11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作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人数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6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w w:val="95"/>
                <w:szCs w:val="21"/>
              </w:rPr>
            </w:pPr>
            <w:r>
              <w:rPr>
                <w:rFonts w:eastAsia="方正楷体简体"/>
                <w:color w:val="000000"/>
                <w:spacing w:val="30"/>
                <w:w w:val="95"/>
                <w:szCs w:val="21"/>
              </w:rPr>
              <w:t>近五年获得</w:t>
            </w:r>
            <w:r>
              <w:rPr>
                <w:rFonts w:hint="eastAsia" w:eastAsia="方正楷体简体"/>
                <w:color w:val="000000"/>
                <w:spacing w:val="30"/>
                <w:w w:val="95"/>
                <w:szCs w:val="21"/>
              </w:rPr>
              <w:t>地市级以上</w:t>
            </w:r>
            <w:r>
              <w:rPr>
                <w:rFonts w:eastAsia="方正楷体简体"/>
                <w:color w:val="000000"/>
                <w:spacing w:val="30"/>
                <w:w w:val="95"/>
                <w:szCs w:val="21"/>
              </w:rPr>
              <w:t>荣誉情况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格式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9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主要</w:t>
            </w:r>
            <w:r>
              <w:rPr>
                <w:rFonts w:hint="eastAsia"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工作</w:t>
            </w: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情况及取得的效果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  <w:t>近三年来开展的</w:t>
            </w:r>
          </w:p>
        </w:tc>
        <w:tc>
          <w:tcPr>
            <w:tcW w:w="80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（此处可简写，重点围绕提升团的“三力一度”，突出重点，简明扼要，不超过500字。后另附2000字事迹材料。）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2" w:hRule="atLeast"/>
          <w:jc w:val="center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意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见</w:t>
            </w:r>
          </w:p>
          <w:p>
            <w:pPr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30"/>
                <w:w w:val="95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所在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单位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团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组织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所在单位党组织</w:t>
            </w: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</w:p>
          <w:p>
            <w:pPr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       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hint="eastAsia" w:eastAsia="方正楷体简体"/>
          <w:color w:val="000000"/>
          <w:szCs w:val="21"/>
          <w:u w:val="single"/>
        </w:rPr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</w:t>
      </w:r>
      <w:r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  <w:t>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所在单位党组织、团的领导机关必须从严审核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确保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申报对象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不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存在不予参评或不符合条件的情形后填写推荐意见。</w:t>
      </w:r>
    </w:p>
    <w:p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2FmZDg4YTZiODMzNWVkYmVhNGU0OTEwNzA0ZGIifQ=="/>
  </w:docVars>
  <w:rsids>
    <w:rsidRoot w:val="29074E9E"/>
    <w:rsid w:val="0F782325"/>
    <w:rsid w:val="184D1C7F"/>
    <w:rsid w:val="29003BF9"/>
    <w:rsid w:val="29074E9E"/>
    <w:rsid w:val="51F37EF0"/>
    <w:rsid w:val="53B316E5"/>
    <w:rsid w:val="6A1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line="520" w:lineRule="exact"/>
      <w:jc w:val="center"/>
      <w:outlineLvl w:val="0"/>
    </w:pPr>
    <w:rPr>
      <w:rFonts w:ascii="方正大标宋简体" w:hAnsi="方正大标宋简体" w:eastAsia="方正大标宋简体" w:cs="Times New Roman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469</Characters>
  <Lines>0</Lines>
  <Paragraphs>0</Paragraphs>
  <TotalTime>2</TotalTime>
  <ScaleCrop>false</ScaleCrop>
  <LinksUpToDate>false</LinksUpToDate>
  <CharactersWithSpaces>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2023-03-07T05:11:00Z</dcterms:created>
  <dc:creator>萌萌林……</dc:creator>
  <cp:lastModifiedBy>萌萌林……</cp:lastModifiedBy>
  <dcterms:modified xsi:type="dcterms:W3CDTF">2023-03-07T10:35:32Z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3591ADF00C9E420697BF9AE2BCB5D43F</vt:lpwstr>
  </property>
</Properties>
</file>